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D82218B" w:rsidR="00F86A73" w:rsidRPr="001A659D" w:rsidRDefault="004B566C" w:rsidP="00C445AD">
      <w:pPr>
        <w:pStyle w:val="FP"/>
        <w:tabs>
          <w:tab w:val="left" w:pos="567"/>
        </w:tabs>
        <w:rPr>
          <w:rFonts w:ascii="Arial" w:hAnsi="Arial" w:cs="Arial"/>
          <w:b/>
          <w:sz w:val="24"/>
          <w:szCs w:val="24"/>
          <w:lang w:eastAsia="ja-JP"/>
        </w:rPr>
      </w:pPr>
      <w:r w:rsidRPr="00B72603">
        <w:rPr>
          <w:rFonts w:ascii="Arial" w:hAnsi="Arial" w:cs="Arial"/>
          <w:b/>
          <w:sz w:val="24"/>
          <w:szCs w:val="24"/>
        </w:rPr>
        <w:t xml:space="preserve">3GPP </w:t>
      </w:r>
      <w:r w:rsidR="00F86A73" w:rsidRPr="00B72603">
        <w:rPr>
          <w:rFonts w:ascii="Arial" w:hAnsi="Arial" w:cs="Arial"/>
          <w:b/>
          <w:sz w:val="24"/>
          <w:szCs w:val="24"/>
        </w:rPr>
        <w:t>TSG</w:t>
      </w:r>
      <w:r w:rsidR="00D45B2F" w:rsidRPr="00B72603">
        <w:rPr>
          <w:rFonts w:ascii="Arial" w:hAnsi="Arial" w:cs="Arial"/>
          <w:b/>
          <w:sz w:val="24"/>
          <w:szCs w:val="24"/>
        </w:rPr>
        <w:t xml:space="preserve"> </w:t>
      </w:r>
      <w:r w:rsidRPr="00B72603">
        <w:rPr>
          <w:rFonts w:ascii="Arial" w:hAnsi="Arial" w:cs="Arial"/>
          <w:b/>
          <w:sz w:val="24"/>
          <w:szCs w:val="24"/>
        </w:rPr>
        <w:t>RAN</w:t>
      </w:r>
      <w:r w:rsidR="00F86A73" w:rsidRPr="00B72603">
        <w:rPr>
          <w:rFonts w:ascii="Arial" w:hAnsi="Arial" w:cs="Arial"/>
          <w:b/>
          <w:sz w:val="24"/>
          <w:szCs w:val="24"/>
        </w:rPr>
        <w:t xml:space="preserve"> meeting #</w:t>
      </w:r>
      <w:r w:rsidR="00EE349F" w:rsidRPr="00B72603">
        <w:rPr>
          <w:rFonts w:ascii="Arial" w:hAnsi="Arial" w:cs="Arial"/>
          <w:b/>
          <w:sz w:val="24"/>
          <w:szCs w:val="24"/>
        </w:rPr>
        <w:t>9</w:t>
      </w:r>
      <w:r w:rsidR="00665963" w:rsidRPr="00B72603">
        <w:rPr>
          <w:rFonts w:ascii="Arial" w:hAnsi="Arial" w:cs="Arial"/>
          <w:b/>
          <w:sz w:val="24"/>
          <w:szCs w:val="24"/>
        </w:rPr>
        <w:t>9</w:t>
      </w:r>
      <w:r w:rsidR="00D45B2F" w:rsidRPr="00B72603">
        <w:rPr>
          <w:rFonts w:ascii="Arial" w:hAnsi="Arial" w:cs="Arial"/>
          <w:b/>
          <w:sz w:val="24"/>
          <w:szCs w:val="24"/>
        </w:rPr>
        <w:tab/>
      </w:r>
      <w:r w:rsidR="00665963" w:rsidRPr="00B72603">
        <w:rPr>
          <w:rFonts w:ascii="Arial" w:hAnsi="Arial" w:cs="Arial"/>
          <w:b/>
          <w:sz w:val="24"/>
          <w:szCs w:val="24"/>
        </w:rPr>
        <w:tab/>
      </w:r>
      <w:r w:rsidR="00D45B2F" w:rsidRPr="00B72603">
        <w:rPr>
          <w:rFonts w:ascii="Arial" w:hAnsi="Arial" w:cs="Arial"/>
          <w:b/>
          <w:sz w:val="24"/>
          <w:szCs w:val="24"/>
        </w:rPr>
        <w:tab/>
      </w:r>
      <w:r w:rsidR="00D45B2F" w:rsidRPr="00B72603">
        <w:rPr>
          <w:rFonts w:ascii="Arial" w:hAnsi="Arial" w:cs="Arial"/>
          <w:b/>
          <w:sz w:val="24"/>
          <w:szCs w:val="24"/>
        </w:rPr>
        <w:tab/>
      </w:r>
      <w:r w:rsidR="00D45B2F" w:rsidRPr="00B72603">
        <w:rPr>
          <w:rFonts w:ascii="Arial" w:hAnsi="Arial" w:cs="Arial"/>
          <w:b/>
          <w:sz w:val="24"/>
          <w:szCs w:val="24"/>
        </w:rPr>
        <w:tab/>
      </w:r>
      <w:r w:rsidR="00D45B2F" w:rsidRPr="00B72603">
        <w:rPr>
          <w:rFonts w:ascii="Arial" w:hAnsi="Arial" w:cs="Arial"/>
          <w:b/>
          <w:sz w:val="24"/>
          <w:szCs w:val="24"/>
        </w:rPr>
        <w:tab/>
      </w:r>
      <w:r w:rsidR="00D45B2F" w:rsidRPr="00B72603">
        <w:rPr>
          <w:rFonts w:ascii="Arial" w:hAnsi="Arial" w:cs="Arial"/>
          <w:b/>
          <w:sz w:val="24"/>
          <w:szCs w:val="24"/>
        </w:rPr>
        <w:tab/>
      </w:r>
      <w:r w:rsidR="00D45B2F" w:rsidRPr="00B72603">
        <w:rPr>
          <w:rFonts w:ascii="Arial" w:hAnsi="Arial" w:cs="Arial"/>
          <w:b/>
          <w:sz w:val="24"/>
          <w:szCs w:val="24"/>
        </w:rPr>
        <w:tab/>
      </w:r>
      <w:r w:rsidR="00D45B2F" w:rsidRPr="00B72603">
        <w:rPr>
          <w:rFonts w:ascii="Arial" w:hAnsi="Arial" w:cs="Arial"/>
          <w:b/>
          <w:sz w:val="24"/>
          <w:szCs w:val="24"/>
        </w:rPr>
        <w:tab/>
      </w:r>
      <w:r w:rsidR="00D45B2F" w:rsidRPr="00B72603">
        <w:rPr>
          <w:rFonts w:ascii="Arial" w:hAnsi="Arial" w:cs="Arial"/>
          <w:b/>
          <w:sz w:val="24"/>
          <w:szCs w:val="24"/>
        </w:rPr>
        <w:tab/>
      </w:r>
      <w:r w:rsidR="00F86A73" w:rsidRPr="00B72603">
        <w:rPr>
          <w:rFonts w:ascii="Arial" w:hAnsi="Arial" w:cs="Arial"/>
          <w:b/>
          <w:sz w:val="24"/>
          <w:szCs w:val="24"/>
        </w:rPr>
        <w:t>RP-</w:t>
      </w:r>
      <w:r w:rsidR="00DA004C" w:rsidRPr="00B72603">
        <w:rPr>
          <w:rFonts w:ascii="Arial" w:hAnsi="Arial" w:cs="Arial"/>
          <w:b/>
          <w:sz w:val="24"/>
          <w:szCs w:val="24"/>
        </w:rPr>
        <w:t>2</w:t>
      </w:r>
      <w:r w:rsidR="00665963" w:rsidRPr="00B72603">
        <w:rPr>
          <w:rFonts w:ascii="Arial" w:hAnsi="Arial" w:cs="Arial"/>
          <w:b/>
          <w:sz w:val="24"/>
          <w:szCs w:val="24"/>
        </w:rPr>
        <w:t>3</w:t>
      </w:r>
      <w:r w:rsidR="00B72603" w:rsidRPr="00B72603">
        <w:rPr>
          <w:rFonts w:ascii="Arial" w:hAnsi="Arial" w:cs="Arial"/>
          <w:b/>
          <w:sz w:val="24"/>
          <w:szCs w:val="24"/>
        </w:rPr>
        <w:t>0662</w:t>
      </w:r>
    </w:p>
    <w:p w14:paraId="74D3B354" w14:textId="004C4E48" w:rsidR="00F86A73" w:rsidRPr="004B566C" w:rsidRDefault="00665963" w:rsidP="004B566C">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E5EB430" w:rsidR="00D45B2F" w:rsidRPr="001076DC" w:rsidRDefault="00D45B2F" w:rsidP="00D45B2F">
      <w:pPr>
        <w:tabs>
          <w:tab w:val="left" w:pos="567"/>
        </w:tabs>
        <w:rPr>
          <w:rFonts w:ascii="Arial" w:hAnsi="Arial" w:cs="Arial"/>
          <w:lang w:eastAsia="ja-JP"/>
        </w:rPr>
      </w:pPr>
      <w:r w:rsidRPr="001076DC">
        <w:rPr>
          <w:rFonts w:ascii="Arial" w:hAnsi="Arial" w:cs="Arial"/>
          <w:b/>
        </w:rPr>
        <w:t>Agenda item:</w:t>
      </w:r>
      <w:r w:rsidRPr="001076DC">
        <w:rPr>
          <w:rFonts w:ascii="Arial" w:hAnsi="Arial" w:cs="Arial"/>
        </w:rPr>
        <w:tab/>
      </w:r>
      <w:r w:rsidR="00F86A73" w:rsidRPr="001076DC">
        <w:rPr>
          <w:rFonts w:ascii="Arial" w:hAnsi="Arial" w:cs="Arial"/>
        </w:rPr>
        <w:tab/>
      </w:r>
      <w:r w:rsidR="00EF4800" w:rsidRPr="001076DC">
        <w:rPr>
          <w:rFonts w:ascii="Arial" w:hAnsi="Arial" w:cs="Arial"/>
        </w:rPr>
        <w:tab/>
      </w:r>
      <w:r w:rsidR="001076DC" w:rsidRPr="001076DC">
        <w:rPr>
          <w:rFonts w:ascii="Arial" w:hAnsi="Arial" w:cs="Arial"/>
          <w:lang w:eastAsia="ja-JP"/>
        </w:rPr>
        <w:t>9</w:t>
      </w:r>
      <w:r w:rsidR="00C21339" w:rsidRPr="001076DC">
        <w:rPr>
          <w:rFonts w:ascii="Arial" w:hAnsi="Arial" w:cs="Arial" w:hint="eastAsia"/>
          <w:lang w:eastAsia="ja-JP"/>
        </w:rPr>
        <w:t>.</w:t>
      </w:r>
      <w:r w:rsidR="001076DC" w:rsidRPr="001076DC">
        <w:rPr>
          <w:rFonts w:ascii="Arial" w:hAnsi="Arial" w:cs="Arial"/>
          <w:lang w:eastAsia="ja-JP"/>
        </w:rPr>
        <w:t>5</w:t>
      </w:r>
      <w:r w:rsidR="00C21339" w:rsidRPr="001076DC">
        <w:rPr>
          <w:rFonts w:ascii="Arial" w:hAnsi="Arial" w:cs="Arial" w:hint="eastAsia"/>
          <w:lang w:eastAsia="ja-JP"/>
        </w:rPr>
        <w:t>.</w:t>
      </w:r>
      <w:r w:rsidR="001076DC" w:rsidRPr="001076DC">
        <w:rPr>
          <w:rFonts w:ascii="Arial" w:hAnsi="Arial" w:cs="Arial"/>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E56D8BD" w:rsidR="00593315" w:rsidRPr="008836AC" w:rsidRDefault="001D6018" w:rsidP="001A248F">
            <w:pPr>
              <w:tabs>
                <w:tab w:val="left" w:pos="567"/>
              </w:tabs>
              <w:spacing w:after="0"/>
              <w:rPr>
                <w:rFonts w:ascii="Arial" w:hAnsi="Arial" w:cs="Arial"/>
              </w:rPr>
            </w:pPr>
            <w:r w:rsidRPr="009773FD">
              <w:rPr>
                <w:rFonts w:ascii="Arial" w:hAnsi="Arial" w:cs="Arial"/>
                <w:b/>
                <w:bCs/>
                <w:color w:val="000000"/>
                <w:sz w:val="18"/>
                <w:szCs w:val="18"/>
              </w:rPr>
              <w:t>Extending current NR operation to 71GHz</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076DC" w:rsidRDefault="00871653" w:rsidP="001A248F">
            <w:pPr>
              <w:tabs>
                <w:tab w:val="left" w:pos="567"/>
              </w:tabs>
              <w:spacing w:after="0"/>
              <w:rPr>
                <w:rFonts w:ascii="Arial" w:hAnsi="Arial" w:cs="Arial"/>
                <w:lang w:eastAsia="ja-JP"/>
              </w:rPr>
            </w:pPr>
            <w:r w:rsidRPr="001076DC">
              <w:rPr>
                <w:rFonts w:ascii="Arial" w:hAnsi="Arial" w:cs="Arial"/>
              </w:rPr>
              <w:t>Study Item:</w:t>
            </w:r>
            <w:r w:rsidRPr="001076DC">
              <w:rPr>
                <w:rFonts w:ascii="Arial" w:hAnsi="Arial" w:cs="Arial" w:hint="eastAsia"/>
                <w:lang w:eastAsia="ja-JP"/>
              </w:rPr>
              <w:t xml:space="preserve"> </w:t>
            </w:r>
          </w:p>
          <w:p w14:paraId="27D21A4C" w14:textId="6D1AF8D5" w:rsidR="00871653" w:rsidRPr="001076DC" w:rsidRDefault="00871653" w:rsidP="001A248F">
            <w:pPr>
              <w:tabs>
                <w:tab w:val="left" w:pos="567"/>
              </w:tabs>
              <w:spacing w:after="0"/>
              <w:rPr>
                <w:rFonts w:ascii="Arial" w:hAnsi="Arial" w:cs="Arial"/>
              </w:rPr>
            </w:pPr>
            <w:r w:rsidRPr="001076DC">
              <w:rPr>
                <w:rFonts w:ascii="Arial" w:hAnsi="Arial" w:cs="Arial"/>
                <w:lang w:eastAsia="ja-JP"/>
              </w:rPr>
              <w:t>No</w:t>
            </w:r>
          </w:p>
        </w:tc>
        <w:tc>
          <w:tcPr>
            <w:tcW w:w="1842" w:type="dxa"/>
          </w:tcPr>
          <w:p w14:paraId="424795E6" w14:textId="77777777" w:rsidR="00871653" w:rsidRPr="001076DC" w:rsidRDefault="00871653" w:rsidP="001A248F">
            <w:pPr>
              <w:tabs>
                <w:tab w:val="left" w:pos="567"/>
              </w:tabs>
              <w:spacing w:after="0"/>
              <w:rPr>
                <w:rFonts w:ascii="Arial" w:hAnsi="Arial" w:cs="Arial"/>
                <w:lang w:eastAsia="ja-JP"/>
              </w:rPr>
            </w:pPr>
            <w:r w:rsidRPr="001076DC">
              <w:rPr>
                <w:rFonts w:ascii="Arial" w:hAnsi="Arial" w:cs="Arial"/>
              </w:rPr>
              <w:t>Core part:</w:t>
            </w:r>
            <w:r w:rsidRPr="001076DC">
              <w:rPr>
                <w:rFonts w:ascii="Arial" w:hAnsi="Arial" w:cs="Arial"/>
                <w:lang w:eastAsia="ja-JP"/>
              </w:rPr>
              <w:t xml:space="preserve"> </w:t>
            </w:r>
          </w:p>
          <w:p w14:paraId="4F4E6C8C" w14:textId="51C33904" w:rsidR="00871653" w:rsidRPr="001076DC" w:rsidRDefault="00871653" w:rsidP="001A248F">
            <w:pPr>
              <w:tabs>
                <w:tab w:val="left" w:pos="567"/>
              </w:tabs>
              <w:spacing w:after="0"/>
              <w:rPr>
                <w:rFonts w:ascii="Arial" w:hAnsi="Arial" w:cs="Arial"/>
                <w:lang w:eastAsia="ja-JP"/>
              </w:rPr>
            </w:pPr>
            <w:r w:rsidRPr="001076DC">
              <w:rPr>
                <w:rFonts w:ascii="Arial" w:hAnsi="Arial" w:cs="Arial"/>
                <w:lang w:eastAsia="ja-JP"/>
              </w:rPr>
              <w:t>No</w:t>
            </w:r>
          </w:p>
        </w:tc>
        <w:tc>
          <w:tcPr>
            <w:tcW w:w="2309" w:type="dxa"/>
            <w:gridSpan w:val="2"/>
          </w:tcPr>
          <w:p w14:paraId="0EA72874" w14:textId="77777777" w:rsidR="00871653" w:rsidRPr="001076DC" w:rsidRDefault="00871653" w:rsidP="001A248F">
            <w:pPr>
              <w:tabs>
                <w:tab w:val="left" w:pos="567"/>
              </w:tabs>
              <w:spacing w:after="0"/>
              <w:rPr>
                <w:rFonts w:ascii="Arial" w:hAnsi="Arial" w:cs="Arial"/>
              </w:rPr>
            </w:pPr>
            <w:r w:rsidRPr="001076DC">
              <w:rPr>
                <w:rFonts w:ascii="Arial" w:hAnsi="Arial" w:cs="Arial"/>
              </w:rPr>
              <w:t>Performance part:</w:t>
            </w:r>
          </w:p>
          <w:p w14:paraId="3DC7ABB4" w14:textId="60E106A5" w:rsidR="00871653" w:rsidRPr="001076DC" w:rsidRDefault="00871653" w:rsidP="0036248C">
            <w:pPr>
              <w:tabs>
                <w:tab w:val="left" w:pos="567"/>
              </w:tabs>
              <w:spacing w:after="0"/>
              <w:rPr>
                <w:rFonts w:ascii="Arial" w:hAnsi="Arial" w:cs="Arial"/>
                <w:lang w:eastAsia="ja-JP"/>
              </w:rPr>
            </w:pPr>
            <w:r w:rsidRPr="001076DC">
              <w:rPr>
                <w:rFonts w:ascii="Arial" w:hAnsi="Arial" w:cs="Arial" w:hint="eastAsia"/>
                <w:lang w:eastAsia="ja-JP"/>
              </w:rPr>
              <w:t>Yes</w:t>
            </w:r>
          </w:p>
        </w:tc>
        <w:tc>
          <w:tcPr>
            <w:tcW w:w="1653" w:type="dxa"/>
          </w:tcPr>
          <w:p w14:paraId="3012EFC2" w14:textId="77777777" w:rsidR="00871653" w:rsidRPr="001076DC" w:rsidRDefault="00871653" w:rsidP="001A248F">
            <w:pPr>
              <w:tabs>
                <w:tab w:val="left" w:pos="567"/>
              </w:tabs>
              <w:spacing w:after="0"/>
              <w:rPr>
                <w:rFonts w:ascii="Arial" w:hAnsi="Arial" w:cs="Arial"/>
              </w:rPr>
            </w:pPr>
            <w:r w:rsidRPr="001076DC">
              <w:rPr>
                <w:rFonts w:ascii="Arial" w:hAnsi="Arial" w:cs="Arial"/>
              </w:rPr>
              <w:t>Testing part:</w:t>
            </w:r>
          </w:p>
          <w:p w14:paraId="6184B75F" w14:textId="4C1693F4" w:rsidR="00871653" w:rsidRPr="001076DC" w:rsidRDefault="00871653" w:rsidP="0036248C">
            <w:pPr>
              <w:tabs>
                <w:tab w:val="left" w:pos="567"/>
              </w:tabs>
              <w:spacing w:after="0"/>
              <w:rPr>
                <w:rFonts w:ascii="Arial" w:hAnsi="Arial" w:cs="Arial"/>
                <w:lang w:eastAsia="ja-JP"/>
              </w:rPr>
            </w:pPr>
            <w:r w:rsidRPr="001076DC">
              <w:rPr>
                <w:rFonts w:ascii="Arial" w:hAnsi="Arial" w:cs="Arial" w:hint="eastAsia"/>
                <w:lang w:eastAsia="ja-JP"/>
              </w:rPr>
              <w:t>No</w:t>
            </w:r>
          </w:p>
        </w:tc>
      </w:tr>
      <w:tr w:rsidR="001076DC" w:rsidRPr="008836AC" w14:paraId="12B4E9B7" w14:textId="77777777" w:rsidTr="00871653">
        <w:tc>
          <w:tcPr>
            <w:tcW w:w="2436" w:type="dxa"/>
          </w:tcPr>
          <w:p w14:paraId="1194B810" w14:textId="77777777" w:rsidR="001076DC" w:rsidRPr="008836AC" w:rsidRDefault="001076DC" w:rsidP="001076D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6D63679" w:rsidR="001076DC" w:rsidRPr="008836AC" w:rsidRDefault="001076DC" w:rsidP="001076DC">
            <w:pPr>
              <w:tabs>
                <w:tab w:val="left" w:pos="567"/>
              </w:tabs>
              <w:spacing w:after="0"/>
              <w:rPr>
                <w:rFonts w:ascii="Arial" w:hAnsi="Arial" w:cs="Arial"/>
              </w:rPr>
            </w:pPr>
            <w:r w:rsidRPr="000E5D92">
              <w:rPr>
                <w:rFonts w:ascii="Arial" w:hAnsi="Arial" w:cs="Arial"/>
              </w:rPr>
              <w:t>NR_</w:t>
            </w:r>
            <w:r>
              <w:rPr>
                <w:rFonts w:ascii="Arial" w:hAnsi="Arial" w:cs="Arial"/>
              </w:rPr>
              <w:t>ext</w:t>
            </w:r>
            <w:r w:rsidRPr="000E5D92">
              <w:rPr>
                <w:rFonts w:ascii="Arial" w:hAnsi="Arial" w:cs="Arial"/>
              </w:rPr>
              <w:t>_to_71GHz</w:t>
            </w:r>
          </w:p>
        </w:tc>
      </w:tr>
      <w:tr w:rsidR="001076DC" w:rsidRPr="008836AC" w14:paraId="5DE04433" w14:textId="77777777" w:rsidTr="00871653">
        <w:tc>
          <w:tcPr>
            <w:tcW w:w="2436" w:type="dxa"/>
          </w:tcPr>
          <w:p w14:paraId="4176DAE9" w14:textId="77777777" w:rsidR="001076DC" w:rsidRPr="008836AC" w:rsidRDefault="001076DC" w:rsidP="001076D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2F4880A" w:rsidR="001076DC" w:rsidRPr="008836AC" w:rsidRDefault="001076DC" w:rsidP="001076DC">
            <w:pPr>
              <w:tabs>
                <w:tab w:val="left" w:pos="567"/>
              </w:tabs>
              <w:spacing w:after="0"/>
              <w:rPr>
                <w:rFonts w:ascii="Arial" w:hAnsi="Arial" w:cs="Arial"/>
                <w:lang w:eastAsia="ja-JP"/>
              </w:rPr>
            </w:pPr>
            <w:r w:rsidRPr="004A2778">
              <w:rPr>
                <w:rFonts w:ascii="Arial" w:hAnsi="Arial" w:cs="Arial"/>
                <w:lang w:eastAsia="ja-JP"/>
              </w:rPr>
              <w:t>8600</w:t>
            </w:r>
            <w:r>
              <w:rPr>
                <w:rFonts w:ascii="Arial" w:hAnsi="Arial" w:cs="Arial"/>
                <w:lang w:eastAsia="ja-JP"/>
              </w:rPr>
              <w:t>41</w:t>
            </w:r>
          </w:p>
        </w:tc>
      </w:tr>
      <w:tr w:rsidR="001076DC" w:rsidRPr="008836AC" w14:paraId="2184CB69" w14:textId="77777777" w:rsidTr="00871653">
        <w:tc>
          <w:tcPr>
            <w:tcW w:w="2436" w:type="dxa"/>
          </w:tcPr>
          <w:p w14:paraId="7FA547CB" w14:textId="77777777" w:rsidR="001076DC" w:rsidRPr="008836AC" w:rsidRDefault="001076DC" w:rsidP="001076D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A13B76E" w:rsidR="001076DC" w:rsidRPr="008836AC" w:rsidRDefault="001076DC" w:rsidP="001076DC">
            <w:pPr>
              <w:tabs>
                <w:tab w:val="left" w:pos="567"/>
              </w:tabs>
              <w:spacing w:after="0"/>
              <w:rPr>
                <w:rFonts w:ascii="Arial" w:hAnsi="Arial" w:cs="Arial"/>
                <w:lang w:eastAsia="ja-JP"/>
              </w:rPr>
            </w:pPr>
            <w:r w:rsidRPr="00BE772B">
              <w:rPr>
                <w:rFonts w:ascii="Arial" w:hAnsi="Arial" w:cs="Arial"/>
                <w:lang w:eastAsia="ja-JP"/>
              </w:rPr>
              <w:t>RP-222656</w:t>
            </w:r>
          </w:p>
        </w:tc>
      </w:tr>
      <w:tr w:rsidR="001076DC" w:rsidRPr="008836AC" w14:paraId="0BE4E3F0" w14:textId="77777777" w:rsidTr="00871653">
        <w:tc>
          <w:tcPr>
            <w:tcW w:w="2436" w:type="dxa"/>
          </w:tcPr>
          <w:p w14:paraId="7E7C416D" w14:textId="77777777" w:rsidR="001076DC" w:rsidRDefault="001076DC" w:rsidP="001076DC">
            <w:pPr>
              <w:tabs>
                <w:tab w:val="left" w:pos="567"/>
              </w:tabs>
              <w:spacing w:after="0"/>
              <w:rPr>
                <w:rFonts w:ascii="Arial" w:hAnsi="Arial" w:cs="Arial"/>
                <w:b/>
              </w:rPr>
            </w:pPr>
            <w:r>
              <w:rPr>
                <w:rFonts w:ascii="Arial" w:hAnsi="Arial" w:cs="Arial"/>
                <w:b/>
              </w:rPr>
              <w:t>Target Completion Date</w:t>
            </w:r>
          </w:p>
          <w:p w14:paraId="7FE6F1F9" w14:textId="77777777" w:rsidR="001076DC" w:rsidRPr="008836AC" w:rsidRDefault="001076DC" w:rsidP="001076DC">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1076DC" w:rsidRPr="001076DC" w:rsidRDefault="001076DC" w:rsidP="001076DC">
            <w:pPr>
              <w:tabs>
                <w:tab w:val="left" w:pos="567"/>
              </w:tabs>
              <w:spacing w:after="0"/>
              <w:rPr>
                <w:rFonts w:ascii="Arial" w:hAnsi="Arial" w:cs="Arial"/>
                <w:lang w:eastAsia="ja-JP"/>
              </w:rPr>
            </w:pPr>
            <w:r w:rsidRPr="001076DC">
              <w:rPr>
                <w:rFonts w:ascii="Arial" w:hAnsi="Arial" w:cs="Arial"/>
                <w:lang w:eastAsia="ja-JP"/>
              </w:rPr>
              <w:t xml:space="preserve">Study Item: </w:t>
            </w:r>
          </w:p>
          <w:p w14:paraId="2E56FC1C" w14:textId="19651CC9" w:rsidR="001076DC" w:rsidRPr="001076DC" w:rsidRDefault="001076DC" w:rsidP="001076DC">
            <w:pPr>
              <w:tabs>
                <w:tab w:val="left" w:pos="567"/>
              </w:tabs>
              <w:spacing w:after="0"/>
              <w:rPr>
                <w:rFonts w:ascii="Arial" w:hAnsi="Arial" w:cs="Arial"/>
                <w:lang w:eastAsia="ja-JP"/>
              </w:rPr>
            </w:pPr>
            <w:r w:rsidRPr="001076DC">
              <w:rPr>
                <w:rFonts w:ascii="Arial" w:hAnsi="Arial" w:cs="Arial"/>
                <w:lang w:eastAsia="ja-JP"/>
              </w:rPr>
              <w:t>N/A</w:t>
            </w:r>
          </w:p>
        </w:tc>
        <w:tc>
          <w:tcPr>
            <w:tcW w:w="1842" w:type="dxa"/>
          </w:tcPr>
          <w:p w14:paraId="5A128F3E" w14:textId="0AD50A56" w:rsidR="001076DC" w:rsidRPr="001076DC" w:rsidRDefault="001076DC" w:rsidP="001076DC">
            <w:pPr>
              <w:tabs>
                <w:tab w:val="left" w:pos="567"/>
              </w:tabs>
              <w:spacing w:after="0"/>
              <w:rPr>
                <w:rFonts w:ascii="Arial" w:hAnsi="Arial" w:cs="Arial"/>
                <w:lang w:eastAsia="ja-JP"/>
              </w:rPr>
            </w:pPr>
            <w:r w:rsidRPr="001076DC">
              <w:rPr>
                <w:rFonts w:ascii="Arial" w:hAnsi="Arial" w:cs="Arial"/>
                <w:lang w:eastAsia="ja-JP"/>
              </w:rPr>
              <w:t>Core part: 09/2022</w:t>
            </w:r>
          </w:p>
        </w:tc>
        <w:tc>
          <w:tcPr>
            <w:tcW w:w="2268" w:type="dxa"/>
          </w:tcPr>
          <w:p w14:paraId="150E2BE5" w14:textId="26D7F6F6" w:rsidR="001076DC" w:rsidRPr="001076DC" w:rsidRDefault="001076DC" w:rsidP="001076DC">
            <w:pPr>
              <w:tabs>
                <w:tab w:val="left" w:pos="567"/>
              </w:tabs>
              <w:spacing w:after="0"/>
              <w:rPr>
                <w:rFonts w:ascii="Arial" w:hAnsi="Arial" w:cs="Arial"/>
                <w:lang w:eastAsia="ja-JP"/>
              </w:rPr>
            </w:pPr>
            <w:r w:rsidRPr="001076DC">
              <w:rPr>
                <w:rFonts w:ascii="Arial" w:hAnsi="Arial" w:cs="Arial"/>
                <w:lang w:eastAsia="ja-JP"/>
              </w:rPr>
              <w:t>Performance part: 03/2023</w:t>
            </w:r>
          </w:p>
        </w:tc>
        <w:tc>
          <w:tcPr>
            <w:tcW w:w="1694" w:type="dxa"/>
            <w:gridSpan w:val="2"/>
          </w:tcPr>
          <w:p w14:paraId="5BB6B905" w14:textId="2BFE8A11" w:rsidR="001076DC" w:rsidRPr="001076DC" w:rsidRDefault="001076DC" w:rsidP="001076DC">
            <w:pPr>
              <w:tabs>
                <w:tab w:val="left" w:pos="567"/>
              </w:tabs>
              <w:spacing w:after="0"/>
              <w:rPr>
                <w:rFonts w:ascii="Arial" w:hAnsi="Arial" w:cs="Arial"/>
                <w:highlight w:val="yellow"/>
                <w:lang w:eastAsia="ja-JP"/>
              </w:rPr>
            </w:pPr>
            <w:r w:rsidRPr="001076DC">
              <w:rPr>
                <w:rFonts w:ascii="Arial" w:hAnsi="Arial" w:cs="Arial"/>
                <w:lang w:eastAsia="ja-JP"/>
              </w:rPr>
              <w:t>Testing part: N/A</w:t>
            </w:r>
          </w:p>
        </w:tc>
      </w:tr>
      <w:tr w:rsidR="001076DC" w:rsidRPr="008836AC" w14:paraId="2EC56AAA" w14:textId="77777777" w:rsidTr="00871653">
        <w:tc>
          <w:tcPr>
            <w:tcW w:w="2436" w:type="dxa"/>
          </w:tcPr>
          <w:p w14:paraId="67092FF9" w14:textId="77777777" w:rsidR="001076DC" w:rsidRDefault="001076DC" w:rsidP="001076DC">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076DC" w:rsidRPr="001076DC" w:rsidRDefault="001076DC" w:rsidP="001076DC">
            <w:pPr>
              <w:tabs>
                <w:tab w:val="left" w:pos="567"/>
              </w:tabs>
              <w:spacing w:after="0"/>
              <w:rPr>
                <w:rFonts w:ascii="Arial" w:hAnsi="Arial" w:cs="Arial"/>
                <w:lang w:eastAsia="ja-JP"/>
              </w:rPr>
            </w:pPr>
            <w:r w:rsidRPr="001076DC">
              <w:rPr>
                <w:rFonts w:ascii="Arial" w:hAnsi="Arial" w:cs="Arial"/>
                <w:lang w:eastAsia="ja-JP"/>
              </w:rPr>
              <w:t xml:space="preserve">Study Item: </w:t>
            </w:r>
          </w:p>
          <w:p w14:paraId="30397E78" w14:textId="47B3DA66" w:rsidR="001076DC" w:rsidRPr="001076DC" w:rsidRDefault="001076DC" w:rsidP="001076DC">
            <w:pPr>
              <w:tabs>
                <w:tab w:val="left" w:pos="567"/>
              </w:tabs>
              <w:spacing w:after="0"/>
              <w:rPr>
                <w:rFonts w:ascii="Arial" w:hAnsi="Arial" w:cs="Arial"/>
                <w:lang w:eastAsia="ja-JP"/>
              </w:rPr>
            </w:pPr>
            <w:r w:rsidRPr="001076DC">
              <w:rPr>
                <w:rFonts w:ascii="Arial" w:hAnsi="Arial" w:cs="Arial"/>
                <w:lang w:eastAsia="ja-JP"/>
              </w:rPr>
              <w:t>N/A</w:t>
            </w:r>
          </w:p>
        </w:tc>
        <w:tc>
          <w:tcPr>
            <w:tcW w:w="1842" w:type="dxa"/>
          </w:tcPr>
          <w:p w14:paraId="28B58AA7" w14:textId="77777777" w:rsidR="001076DC" w:rsidRPr="001076DC" w:rsidRDefault="001076DC" w:rsidP="001076DC">
            <w:pPr>
              <w:tabs>
                <w:tab w:val="left" w:pos="567"/>
              </w:tabs>
              <w:spacing w:after="0"/>
              <w:rPr>
                <w:rFonts w:ascii="Arial" w:hAnsi="Arial" w:cs="Arial"/>
                <w:lang w:eastAsia="ja-JP"/>
              </w:rPr>
            </w:pPr>
            <w:r w:rsidRPr="001076DC">
              <w:rPr>
                <w:rFonts w:ascii="Arial" w:hAnsi="Arial" w:cs="Arial"/>
                <w:lang w:eastAsia="ja-JP"/>
              </w:rPr>
              <w:t xml:space="preserve">Core part: </w:t>
            </w:r>
          </w:p>
          <w:p w14:paraId="5794DFF7" w14:textId="6F9C902C" w:rsidR="001076DC" w:rsidRPr="001076DC" w:rsidRDefault="001076DC" w:rsidP="001076DC">
            <w:pPr>
              <w:tabs>
                <w:tab w:val="left" w:pos="567"/>
              </w:tabs>
              <w:spacing w:after="0"/>
              <w:rPr>
                <w:rFonts w:ascii="Arial" w:hAnsi="Arial" w:cs="Arial"/>
                <w:lang w:eastAsia="ja-JP"/>
              </w:rPr>
            </w:pPr>
            <w:r w:rsidRPr="001076DC">
              <w:rPr>
                <w:rFonts w:ascii="Arial" w:hAnsi="Arial" w:cs="Arial"/>
                <w:color w:val="00B050"/>
                <w:lang w:eastAsia="ja-JP"/>
              </w:rPr>
              <w:t>100%</w:t>
            </w:r>
          </w:p>
        </w:tc>
        <w:tc>
          <w:tcPr>
            <w:tcW w:w="2268" w:type="dxa"/>
          </w:tcPr>
          <w:p w14:paraId="0560E286" w14:textId="2D690938" w:rsidR="001076DC" w:rsidRPr="001076DC" w:rsidRDefault="001076DC" w:rsidP="001076DC">
            <w:pPr>
              <w:tabs>
                <w:tab w:val="left" w:pos="567"/>
              </w:tabs>
              <w:spacing w:after="0"/>
              <w:rPr>
                <w:rFonts w:ascii="Arial" w:hAnsi="Arial" w:cs="Arial"/>
                <w:lang w:eastAsia="ja-JP"/>
              </w:rPr>
            </w:pPr>
            <w:r w:rsidRPr="001076DC">
              <w:rPr>
                <w:rFonts w:ascii="Arial" w:hAnsi="Arial" w:cs="Arial"/>
                <w:lang w:eastAsia="ja-JP"/>
              </w:rPr>
              <w:t xml:space="preserve">Performance Part: </w:t>
            </w:r>
            <w:r w:rsidRPr="001076DC">
              <w:rPr>
                <w:rFonts w:ascii="Arial" w:hAnsi="Arial" w:cs="Arial"/>
                <w:color w:val="00B050"/>
                <w:lang w:eastAsia="ja-JP"/>
              </w:rPr>
              <w:t>100%</w:t>
            </w:r>
          </w:p>
        </w:tc>
        <w:tc>
          <w:tcPr>
            <w:tcW w:w="1694" w:type="dxa"/>
            <w:gridSpan w:val="2"/>
          </w:tcPr>
          <w:p w14:paraId="70DECF59" w14:textId="4566A415" w:rsidR="001076DC" w:rsidRPr="001076DC" w:rsidRDefault="001076DC" w:rsidP="001076DC">
            <w:pPr>
              <w:tabs>
                <w:tab w:val="left" w:pos="567"/>
              </w:tabs>
              <w:spacing w:after="0"/>
              <w:rPr>
                <w:rFonts w:ascii="Arial" w:hAnsi="Arial" w:cs="Arial"/>
                <w:highlight w:val="yellow"/>
                <w:lang w:eastAsia="ja-JP"/>
              </w:rPr>
            </w:pPr>
            <w:r w:rsidRPr="001076DC">
              <w:rPr>
                <w:rFonts w:ascii="Arial" w:hAnsi="Arial" w:cs="Arial"/>
                <w:lang w:eastAsia="ja-JP"/>
              </w:rPr>
              <w:t>Testing part: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30BD6DA" w:rsidR="00EF4800" w:rsidRPr="001076DC" w:rsidRDefault="001076DC" w:rsidP="001A248F">
            <w:pPr>
              <w:tabs>
                <w:tab w:val="left" w:pos="567"/>
              </w:tabs>
              <w:spacing w:after="0"/>
              <w:rPr>
                <w:rFonts w:ascii="Arial" w:hAnsi="Arial" w:cs="Arial"/>
              </w:rPr>
            </w:pPr>
            <w:r w:rsidRPr="001076DC">
              <w:rPr>
                <w:rFonts w:ascii="Arial" w:hAnsi="Arial" w:cs="Arial"/>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55F9BCF" w:rsidR="006C4E32" w:rsidRPr="001076DC" w:rsidRDefault="001076DC" w:rsidP="0036248C">
            <w:pPr>
              <w:tabs>
                <w:tab w:val="left" w:pos="567"/>
              </w:tabs>
              <w:spacing w:after="0"/>
              <w:rPr>
                <w:rFonts w:ascii="Arial" w:hAnsi="Arial" w:cs="Arial"/>
                <w:lang w:eastAsia="ja-JP"/>
              </w:rPr>
            </w:pPr>
            <w:r w:rsidRPr="001076DC">
              <w:rPr>
                <w:rFonts w:ascii="Arial" w:hAnsi="Arial" w:cs="Arial"/>
                <w:lang w:val="nn-NO" w:eastAsia="ja-JP"/>
              </w:rPr>
              <w:t>Jing Sun (RAN1); Aida Vera Lopez (RAN4)</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2CAC4F0" w:rsidR="006C4E32" w:rsidRPr="001076DC" w:rsidRDefault="001076DC" w:rsidP="001A248F">
            <w:pPr>
              <w:tabs>
                <w:tab w:val="left" w:pos="567"/>
              </w:tabs>
              <w:spacing w:after="0"/>
              <w:rPr>
                <w:rFonts w:ascii="Arial" w:hAnsi="Arial" w:cs="Arial"/>
                <w:lang w:eastAsia="ja-JP"/>
              </w:rPr>
            </w:pPr>
            <w:r w:rsidRPr="001076DC">
              <w:rPr>
                <w:rFonts w:ascii="Arial" w:hAnsi="Arial" w:cs="Arial"/>
                <w:lang w:eastAsia="ja-JP"/>
              </w:rPr>
              <w:t>Qualcomm Incorporated; Intel Corporation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9426DB1" w:rsidR="006C4E32" w:rsidRPr="001076DC" w:rsidRDefault="001076DC" w:rsidP="001A248F">
            <w:pPr>
              <w:tabs>
                <w:tab w:val="left" w:pos="567"/>
              </w:tabs>
              <w:spacing w:after="0"/>
              <w:rPr>
                <w:rFonts w:ascii="Arial" w:hAnsi="Arial" w:cs="Arial"/>
              </w:rPr>
            </w:pPr>
            <w:r w:rsidRPr="001076DC">
              <w:rPr>
                <w:rFonts w:ascii="Arial" w:hAnsi="Arial" w:cs="Arial"/>
              </w:rPr>
              <w:t>jingsun@qti.qualcomm.com; aida.l.vera.lopez@intel.com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4746467" w:rsidR="00D22398" w:rsidRPr="008836AC" w:rsidRDefault="00C21339" w:rsidP="00C4666A">
            <w:pPr>
              <w:pStyle w:val="TAL"/>
              <w:jc w:val="center"/>
              <w:rPr>
                <w:color w:val="FF0000"/>
                <w:lang w:eastAsia="ja-JP"/>
              </w:rPr>
            </w:pPr>
            <w:r w:rsidRPr="001076DC">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3776912D" w:rsidR="003A4B47"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5AAC36E0" w14:textId="61A2D676" w:rsidR="001076DC" w:rsidRDefault="001076DC" w:rsidP="001076DC">
      <w:pPr>
        <w:rPr>
          <w:lang w:eastAsia="ja-JP"/>
        </w:rPr>
      </w:pPr>
      <w:r>
        <w:rPr>
          <w:lang w:eastAsia="ja-JP"/>
        </w:rPr>
        <w:t>RAN1 completed the work. Remaining details will be completed in maintenance phase.</w:t>
      </w:r>
    </w:p>
    <w:p w14:paraId="3F0A56D1" w14:textId="77777777" w:rsidR="001076DC" w:rsidRPr="001076DC" w:rsidRDefault="001076DC" w:rsidP="00815B38">
      <w:pPr>
        <w:spacing w:after="12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20E460BB" w:rsidR="00C21339"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745FBBCC" w14:textId="17B48775" w:rsidR="001076DC" w:rsidRPr="001076DC" w:rsidRDefault="001076DC" w:rsidP="001076DC">
      <w:pPr>
        <w:rPr>
          <w:lang w:eastAsia="ja-JP"/>
        </w:rPr>
      </w:pPr>
      <w:r>
        <w:rPr>
          <w:lang w:eastAsia="ja-JP"/>
        </w:rPr>
        <w:t>RAN2 completed the work. Remaining details will be completed in maintenance phase.</w:t>
      </w:r>
    </w:p>
    <w:p w14:paraId="7E724E71" w14:textId="77777777" w:rsidR="001076DC" w:rsidRPr="001076DC" w:rsidRDefault="001076DC" w:rsidP="00815B38">
      <w:pPr>
        <w:spacing w:after="12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02383ED0" w:rsidR="00701410" w:rsidRDefault="00701410" w:rsidP="00701410">
      <w:pPr>
        <w:pStyle w:val="Heading4"/>
        <w:rPr>
          <w:lang w:eastAsia="ja-JP"/>
        </w:rPr>
      </w:pPr>
      <w:r>
        <w:rPr>
          <w:lang w:eastAsia="ja-JP"/>
        </w:rPr>
        <w:t>2.3.2</w:t>
      </w:r>
      <w:r>
        <w:rPr>
          <w:lang w:eastAsia="ja-JP"/>
        </w:rPr>
        <w:tab/>
        <w:t xml:space="preserve">Remaining Open </w:t>
      </w:r>
      <w:proofErr w:type="gramStart"/>
      <w:r>
        <w:rPr>
          <w:lang w:eastAsia="ja-JP"/>
        </w:rPr>
        <w:t>issues</w:t>
      </w:r>
      <w:proofErr w:type="gramEnd"/>
    </w:p>
    <w:p w14:paraId="42CE6B7B" w14:textId="77777777" w:rsidR="001076DC" w:rsidRPr="001076DC" w:rsidRDefault="001076DC" w:rsidP="00815B38">
      <w:pPr>
        <w:spacing w:after="12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1838106A" w:rsidR="00701410" w:rsidRDefault="00701410" w:rsidP="00701410">
      <w:pPr>
        <w:pStyle w:val="Heading4"/>
        <w:rPr>
          <w:lang w:eastAsia="ja-JP"/>
        </w:rPr>
      </w:pPr>
      <w:r>
        <w:rPr>
          <w:lang w:eastAsia="ja-JP"/>
        </w:rPr>
        <w:t>2.4.1</w:t>
      </w:r>
      <w:r>
        <w:rPr>
          <w:lang w:eastAsia="ja-JP"/>
        </w:rPr>
        <w:tab/>
        <w:t>Agreements</w:t>
      </w:r>
    </w:p>
    <w:p w14:paraId="7B30FF92" w14:textId="77777777" w:rsidR="001076DC" w:rsidRDefault="001076DC" w:rsidP="001076DC">
      <w:pPr>
        <w:pStyle w:val="Heading5"/>
        <w:rPr>
          <w:lang w:eastAsia="ja-JP"/>
        </w:rPr>
      </w:pPr>
      <w:r w:rsidRPr="00CF2D5B">
        <w:rPr>
          <w:lang w:eastAsia="ja-JP"/>
        </w:rPr>
        <w:t>2.4.1</w:t>
      </w:r>
      <w:r>
        <w:rPr>
          <w:lang w:eastAsia="ja-JP"/>
        </w:rPr>
        <w:t>.1</w:t>
      </w:r>
      <w:r w:rsidRPr="00CF2D5B">
        <w:rPr>
          <w:lang w:eastAsia="ja-JP"/>
        </w:rPr>
        <w:tab/>
      </w:r>
      <w:r>
        <w:rPr>
          <w:lang w:eastAsia="ja-JP"/>
        </w:rPr>
        <w:t>BS RF conformance testing</w:t>
      </w:r>
    </w:p>
    <w:p w14:paraId="21C98598" w14:textId="77777777" w:rsidR="001076DC" w:rsidRPr="001D52CD" w:rsidRDefault="001076DC" w:rsidP="001076DC">
      <w:pPr>
        <w:spacing w:before="120" w:after="120"/>
        <w:rPr>
          <w:b/>
          <w:bCs/>
          <w:u w:val="single"/>
        </w:rPr>
      </w:pPr>
      <w:r>
        <w:rPr>
          <w:b/>
          <w:bCs/>
          <w:u w:val="single"/>
        </w:rPr>
        <w:t>RAN4 #106</w:t>
      </w:r>
    </w:p>
    <w:p w14:paraId="4B16CDF1" w14:textId="77777777" w:rsidR="001076DC" w:rsidRDefault="001076DC" w:rsidP="001076DC">
      <w:pPr>
        <w:spacing w:after="0"/>
      </w:pPr>
      <w:r>
        <w:t>Test Tolerance values and all OTA test requirements have been completed. Detailed agreements are captured below.</w:t>
      </w:r>
    </w:p>
    <w:p w14:paraId="44E77975" w14:textId="77777777" w:rsidR="001076DC" w:rsidRPr="00A911C1" w:rsidRDefault="001076DC" w:rsidP="001076DC">
      <w:pPr>
        <w:spacing w:after="0"/>
      </w:pPr>
    </w:p>
    <w:p w14:paraId="7F2B4E59" w14:textId="77777777" w:rsidR="001076DC" w:rsidRDefault="001076DC" w:rsidP="001076DC">
      <w:pPr>
        <w:spacing w:after="0"/>
        <w:rPr>
          <w:i/>
          <w:iCs/>
        </w:rPr>
      </w:pPr>
    </w:p>
    <w:p w14:paraId="3B69AC29" w14:textId="77777777" w:rsidR="001076DC" w:rsidRPr="00EF2337" w:rsidRDefault="001076DC" w:rsidP="001076DC">
      <w:pPr>
        <w:rPr>
          <w:i/>
          <w:iCs/>
        </w:rPr>
      </w:pPr>
      <w:r w:rsidRPr="00EF2337">
        <w:rPr>
          <w:i/>
          <w:iCs/>
        </w:rPr>
        <w:t>MU budget on Tx side</w:t>
      </w:r>
      <w:r>
        <w:rPr>
          <w:i/>
          <w:iCs/>
        </w:rPr>
        <w:t xml:space="preserve"> (</w:t>
      </w:r>
      <w:hyperlink r:id="rId7" w:history="1">
        <w:r w:rsidRPr="003463C7">
          <w:rPr>
            <w:rStyle w:val="Hyperlink"/>
            <w:rFonts w:eastAsia="MS Gothic"/>
            <w:i/>
            <w:iCs/>
          </w:rPr>
          <w:t>R4-2302994</w:t>
        </w:r>
      </w:hyperlink>
      <w:r>
        <w:rPr>
          <w:i/>
          <w:iCs/>
        </w:rPr>
        <w:t>)</w:t>
      </w:r>
    </w:p>
    <w:p w14:paraId="5FFE763C" w14:textId="77777777" w:rsidR="001076DC" w:rsidRPr="003804D7" w:rsidRDefault="001076DC" w:rsidP="001076DC">
      <w:pPr>
        <w:pStyle w:val="ListParagraph"/>
        <w:numPr>
          <w:ilvl w:val="0"/>
          <w:numId w:val="20"/>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b/>
          <w:bCs/>
          <w:sz w:val="20"/>
          <w:szCs w:val="20"/>
        </w:rPr>
        <w:t>s</w:t>
      </w:r>
      <w:r w:rsidRPr="003804D7">
        <w:rPr>
          <w:rFonts w:ascii="Times New Roman" w:hAnsi="Times New Roman"/>
          <w:b/>
          <w:bCs/>
          <w:sz w:val="20"/>
          <w:szCs w:val="20"/>
        </w:rPr>
        <w:t>:</w:t>
      </w:r>
    </w:p>
    <w:p w14:paraId="400AD7BB" w14:textId="77777777" w:rsidR="001076DC" w:rsidRDefault="001076DC" w:rsidP="001076DC">
      <w:pPr>
        <w:pStyle w:val="ListParagraph"/>
        <w:numPr>
          <w:ilvl w:val="1"/>
          <w:numId w:val="20"/>
        </w:numPr>
        <w:snapToGrid w:val="0"/>
        <w:spacing w:after="120"/>
        <w:ind w:leftChars="0" w:left="720" w:right="214"/>
        <w:rPr>
          <w:rFonts w:ascii="Times New Roman" w:hAnsi="Times New Roman"/>
          <w:sz w:val="20"/>
          <w:szCs w:val="20"/>
        </w:rPr>
      </w:pPr>
      <w:r w:rsidRPr="00EF2337">
        <w:rPr>
          <w:rFonts w:ascii="Times New Roman" w:hAnsi="Times New Roman"/>
          <w:sz w:val="20"/>
          <w:szCs w:val="20"/>
        </w:rPr>
        <w:t>C1-1 contributor (</w:t>
      </w:r>
      <w:r>
        <w:rPr>
          <w:rFonts w:ascii="Times New Roman" w:hAnsi="Times New Roman"/>
          <w:sz w:val="20"/>
          <w:szCs w:val="20"/>
        </w:rPr>
        <w:t>u</w:t>
      </w:r>
      <w:r w:rsidRPr="00EF2337">
        <w:rPr>
          <w:rFonts w:ascii="Times New Roman" w:hAnsi="Times New Roman"/>
          <w:sz w:val="20"/>
          <w:szCs w:val="20"/>
        </w:rPr>
        <w:t>ncertainty of the RF power measurement equipment)</w:t>
      </w:r>
    </w:p>
    <w:p w14:paraId="7B02E50A" w14:textId="77777777" w:rsidR="001076DC" w:rsidRPr="00EF2337" w:rsidRDefault="001076DC" w:rsidP="001076DC">
      <w:pPr>
        <w:pStyle w:val="ListParagraph"/>
        <w:numPr>
          <w:ilvl w:val="2"/>
          <w:numId w:val="20"/>
        </w:numPr>
        <w:snapToGrid w:val="0"/>
        <w:spacing w:after="120"/>
        <w:ind w:leftChars="0" w:left="1080" w:right="214"/>
        <w:rPr>
          <w:rFonts w:ascii="Times New Roman" w:hAnsi="Times New Roman"/>
          <w:sz w:val="20"/>
          <w:szCs w:val="20"/>
        </w:rPr>
      </w:pPr>
      <w:r w:rsidRPr="00EF2337">
        <w:rPr>
          <w:rFonts w:ascii="Times New Roman" w:hAnsi="Times New Roman"/>
          <w:sz w:val="20"/>
          <w:szCs w:val="20"/>
        </w:rPr>
        <w:t xml:space="preserve">C1-1_PM </w:t>
      </w:r>
      <w:r>
        <w:rPr>
          <w:rFonts w:ascii="Times New Roman" w:hAnsi="Times New Roman"/>
          <w:sz w:val="20"/>
          <w:szCs w:val="20"/>
        </w:rPr>
        <w:t>=</w:t>
      </w:r>
      <w:r w:rsidRPr="00EF2337">
        <w:rPr>
          <w:rFonts w:ascii="Times New Roman" w:hAnsi="Times New Roman"/>
          <w:sz w:val="20"/>
          <w:szCs w:val="20"/>
        </w:rPr>
        <w:t xml:space="preserve"> [0.98] dB, assuming appropriate description of the calibration procedure update </w:t>
      </w:r>
      <w:r>
        <w:rPr>
          <w:rFonts w:ascii="Times New Roman" w:hAnsi="Times New Roman"/>
          <w:sz w:val="20"/>
          <w:szCs w:val="20"/>
        </w:rPr>
        <w:t>will</w:t>
      </w:r>
      <w:r w:rsidRPr="00EF2337">
        <w:rPr>
          <w:rFonts w:ascii="Times New Roman" w:hAnsi="Times New Roman"/>
          <w:sz w:val="20"/>
          <w:szCs w:val="20"/>
        </w:rPr>
        <w:t xml:space="preserve"> be captured in TR 37.941</w:t>
      </w:r>
    </w:p>
    <w:p w14:paraId="3919B51B" w14:textId="77777777" w:rsidR="001076DC" w:rsidRDefault="001076DC" w:rsidP="001076DC">
      <w:pPr>
        <w:pStyle w:val="ListParagraph"/>
        <w:numPr>
          <w:ilvl w:val="1"/>
          <w:numId w:val="20"/>
        </w:numPr>
        <w:snapToGrid w:val="0"/>
        <w:spacing w:after="120"/>
        <w:ind w:leftChars="0" w:left="720" w:right="214"/>
        <w:rPr>
          <w:rFonts w:ascii="Times New Roman" w:hAnsi="Times New Roman"/>
          <w:sz w:val="20"/>
          <w:szCs w:val="20"/>
        </w:rPr>
      </w:pPr>
      <w:r w:rsidRPr="00EF2337">
        <w:rPr>
          <w:rFonts w:ascii="Times New Roman" w:hAnsi="Times New Roman"/>
          <w:sz w:val="20"/>
          <w:szCs w:val="20"/>
        </w:rPr>
        <w:t>C1-9 contributor (RF power measurement equipment standard uncertainty σ (dB) of the absolute level for a time domain wideband measurement for FR2)</w:t>
      </w:r>
    </w:p>
    <w:p w14:paraId="2A45AC0B" w14:textId="77777777" w:rsidR="001076DC" w:rsidRPr="00EF2337" w:rsidRDefault="001076DC" w:rsidP="001076DC">
      <w:pPr>
        <w:pStyle w:val="ListParagraph"/>
        <w:numPr>
          <w:ilvl w:val="2"/>
          <w:numId w:val="20"/>
        </w:numPr>
        <w:snapToGrid w:val="0"/>
        <w:spacing w:after="120"/>
        <w:ind w:leftChars="0" w:left="1080" w:right="214"/>
        <w:rPr>
          <w:rFonts w:ascii="Times New Roman" w:hAnsi="Times New Roman"/>
          <w:sz w:val="20"/>
          <w:szCs w:val="20"/>
        </w:rPr>
      </w:pPr>
      <w:r w:rsidRPr="00EF2337">
        <w:rPr>
          <w:rFonts w:ascii="Times New Roman" w:hAnsi="Times New Roman"/>
          <w:sz w:val="20"/>
          <w:szCs w:val="20"/>
        </w:rPr>
        <w:t xml:space="preserve">C1-9 </w:t>
      </w:r>
      <w:r>
        <w:rPr>
          <w:rFonts w:ascii="Times New Roman" w:hAnsi="Times New Roman"/>
          <w:sz w:val="20"/>
          <w:szCs w:val="20"/>
        </w:rPr>
        <w:t>=</w:t>
      </w:r>
      <w:r w:rsidRPr="00EF2337">
        <w:rPr>
          <w:rFonts w:ascii="Times New Roman" w:hAnsi="Times New Roman"/>
          <w:sz w:val="20"/>
          <w:szCs w:val="20"/>
        </w:rPr>
        <w:t xml:space="preserve"> [2.61] dB</w:t>
      </w:r>
    </w:p>
    <w:p w14:paraId="4DE5F6AA" w14:textId="77777777" w:rsidR="001076DC" w:rsidRDefault="001076DC" w:rsidP="001076DC">
      <w:pPr>
        <w:pStyle w:val="ListParagraph"/>
        <w:numPr>
          <w:ilvl w:val="1"/>
          <w:numId w:val="20"/>
        </w:numPr>
        <w:snapToGrid w:val="0"/>
        <w:spacing w:after="120"/>
        <w:ind w:leftChars="0" w:left="720" w:right="214"/>
        <w:rPr>
          <w:rFonts w:ascii="Times New Roman" w:hAnsi="Times New Roman"/>
          <w:sz w:val="20"/>
          <w:szCs w:val="20"/>
        </w:rPr>
      </w:pPr>
      <w:r w:rsidRPr="00EF2337">
        <w:rPr>
          <w:rFonts w:ascii="Times New Roman" w:hAnsi="Times New Roman"/>
          <w:sz w:val="20"/>
          <w:szCs w:val="20"/>
        </w:rPr>
        <w:t>C1-3 contributor (</w:t>
      </w:r>
      <w:r>
        <w:rPr>
          <w:rFonts w:ascii="Times New Roman" w:hAnsi="Times New Roman"/>
          <w:sz w:val="20"/>
          <w:szCs w:val="20"/>
        </w:rPr>
        <w:t>u</w:t>
      </w:r>
      <w:r w:rsidRPr="00EF2337">
        <w:rPr>
          <w:rFonts w:ascii="Times New Roman" w:hAnsi="Times New Roman"/>
          <w:sz w:val="20"/>
          <w:szCs w:val="20"/>
        </w:rPr>
        <w:t>ncertainty of the network analyzer)</w:t>
      </w:r>
    </w:p>
    <w:p w14:paraId="0A34BB57" w14:textId="77777777" w:rsidR="001076DC" w:rsidRPr="00EF2337" w:rsidRDefault="001076DC" w:rsidP="001076DC">
      <w:pPr>
        <w:pStyle w:val="ListParagraph"/>
        <w:numPr>
          <w:ilvl w:val="2"/>
          <w:numId w:val="20"/>
        </w:numPr>
        <w:snapToGrid w:val="0"/>
        <w:spacing w:after="120"/>
        <w:ind w:leftChars="0" w:left="1080" w:right="214"/>
        <w:rPr>
          <w:rFonts w:ascii="Times New Roman" w:hAnsi="Times New Roman"/>
          <w:sz w:val="20"/>
          <w:szCs w:val="20"/>
        </w:rPr>
      </w:pPr>
      <w:r w:rsidRPr="00EF2337">
        <w:rPr>
          <w:rFonts w:ascii="Times New Roman" w:hAnsi="Times New Roman"/>
          <w:sz w:val="20"/>
          <w:szCs w:val="20"/>
        </w:rPr>
        <w:t xml:space="preserve">C1-3 </w:t>
      </w:r>
      <w:r>
        <w:rPr>
          <w:rFonts w:ascii="Times New Roman" w:hAnsi="Times New Roman"/>
          <w:sz w:val="20"/>
          <w:szCs w:val="20"/>
        </w:rPr>
        <w:t>=</w:t>
      </w:r>
      <w:r w:rsidRPr="00EF2337">
        <w:rPr>
          <w:rFonts w:ascii="Times New Roman" w:hAnsi="Times New Roman"/>
          <w:sz w:val="20"/>
          <w:szCs w:val="20"/>
        </w:rPr>
        <w:t xml:space="preserve"> [0.85] dB</w:t>
      </w:r>
    </w:p>
    <w:p w14:paraId="2403BB72" w14:textId="77777777" w:rsidR="001076DC" w:rsidRDefault="001076DC" w:rsidP="001076DC">
      <w:pPr>
        <w:pStyle w:val="ListParagraph"/>
        <w:numPr>
          <w:ilvl w:val="1"/>
          <w:numId w:val="20"/>
        </w:numPr>
        <w:snapToGrid w:val="0"/>
        <w:spacing w:after="120"/>
        <w:ind w:leftChars="0" w:left="720" w:right="214"/>
        <w:rPr>
          <w:rFonts w:ascii="Times New Roman" w:hAnsi="Times New Roman"/>
          <w:sz w:val="20"/>
          <w:szCs w:val="20"/>
        </w:rPr>
      </w:pPr>
      <w:r w:rsidRPr="00EF2337">
        <w:rPr>
          <w:rFonts w:ascii="Times New Roman" w:hAnsi="Times New Roman"/>
          <w:sz w:val="20"/>
          <w:szCs w:val="20"/>
        </w:rPr>
        <w:t>C1-4 contributor (</w:t>
      </w:r>
      <w:r>
        <w:rPr>
          <w:rFonts w:ascii="Times New Roman" w:hAnsi="Times New Roman"/>
          <w:sz w:val="20"/>
          <w:szCs w:val="20"/>
        </w:rPr>
        <w:t>u</w:t>
      </w:r>
      <w:r w:rsidRPr="00EF2337">
        <w:rPr>
          <w:rFonts w:ascii="Times New Roman" w:hAnsi="Times New Roman"/>
          <w:sz w:val="20"/>
          <w:szCs w:val="20"/>
        </w:rPr>
        <w:t>ncertainty of the absolute gain of the reference antenna)</w:t>
      </w:r>
    </w:p>
    <w:p w14:paraId="3E3AB8CA" w14:textId="77777777" w:rsidR="001076DC" w:rsidRPr="00EF2337" w:rsidRDefault="001076DC" w:rsidP="001076DC">
      <w:pPr>
        <w:pStyle w:val="ListParagraph"/>
        <w:numPr>
          <w:ilvl w:val="2"/>
          <w:numId w:val="20"/>
        </w:numPr>
        <w:snapToGrid w:val="0"/>
        <w:spacing w:after="120"/>
        <w:ind w:leftChars="0" w:left="1080" w:right="214"/>
        <w:rPr>
          <w:rFonts w:ascii="Times New Roman" w:hAnsi="Times New Roman"/>
          <w:sz w:val="20"/>
          <w:szCs w:val="20"/>
        </w:rPr>
      </w:pPr>
      <w:r w:rsidRPr="00EF2337">
        <w:rPr>
          <w:rFonts w:ascii="Times New Roman" w:hAnsi="Times New Roman"/>
          <w:sz w:val="20"/>
          <w:szCs w:val="20"/>
        </w:rPr>
        <w:t xml:space="preserve">C1-4 </w:t>
      </w:r>
      <w:r>
        <w:rPr>
          <w:rFonts w:ascii="Times New Roman" w:hAnsi="Times New Roman"/>
          <w:sz w:val="20"/>
          <w:szCs w:val="20"/>
        </w:rPr>
        <w:t>=</w:t>
      </w:r>
      <w:r w:rsidRPr="00EF2337">
        <w:rPr>
          <w:rFonts w:ascii="Times New Roman" w:hAnsi="Times New Roman"/>
          <w:sz w:val="20"/>
          <w:szCs w:val="20"/>
        </w:rPr>
        <w:t xml:space="preserve"> 0.3 dB for both in-band and out-of-band</w:t>
      </w:r>
    </w:p>
    <w:p w14:paraId="6DCFF5F2" w14:textId="77777777" w:rsidR="001076DC" w:rsidRDefault="001076DC" w:rsidP="001076DC">
      <w:pPr>
        <w:pStyle w:val="ListParagraph"/>
        <w:numPr>
          <w:ilvl w:val="1"/>
          <w:numId w:val="20"/>
        </w:numPr>
        <w:snapToGrid w:val="0"/>
        <w:spacing w:after="120"/>
        <w:ind w:leftChars="0" w:left="720" w:right="214"/>
        <w:rPr>
          <w:rFonts w:ascii="Times New Roman" w:hAnsi="Times New Roman"/>
          <w:sz w:val="20"/>
          <w:szCs w:val="20"/>
        </w:rPr>
      </w:pPr>
      <w:r w:rsidRPr="00EF2337">
        <w:rPr>
          <w:rFonts w:ascii="Times New Roman" w:hAnsi="Times New Roman"/>
          <w:sz w:val="20"/>
          <w:szCs w:val="20"/>
        </w:rPr>
        <w:t>A2-20</w:t>
      </w:r>
      <w:r>
        <w:rPr>
          <w:rFonts w:ascii="Times New Roman" w:hAnsi="Times New Roman"/>
          <w:sz w:val="20"/>
          <w:szCs w:val="20"/>
        </w:rPr>
        <w:t xml:space="preserve"> </w:t>
      </w:r>
      <w:r w:rsidRPr="00EF2337">
        <w:rPr>
          <w:rFonts w:ascii="Times New Roman" w:hAnsi="Times New Roman"/>
          <w:sz w:val="20"/>
          <w:szCs w:val="20"/>
        </w:rPr>
        <w:t>contributor (</w:t>
      </w:r>
      <w:r>
        <w:rPr>
          <w:rFonts w:ascii="Times New Roman" w:hAnsi="Times New Roman"/>
          <w:sz w:val="20"/>
          <w:szCs w:val="20"/>
        </w:rPr>
        <w:t>u</w:t>
      </w:r>
      <w:r w:rsidRPr="00EF2337">
        <w:rPr>
          <w:rFonts w:ascii="Times New Roman" w:hAnsi="Times New Roman"/>
          <w:sz w:val="20"/>
          <w:szCs w:val="20"/>
        </w:rPr>
        <w:t>ncertainty of the mixer (FR2 only))</w:t>
      </w:r>
    </w:p>
    <w:p w14:paraId="5E1B3993" w14:textId="77777777" w:rsidR="001076DC" w:rsidRDefault="001076DC" w:rsidP="001076DC">
      <w:pPr>
        <w:pStyle w:val="ListParagraph"/>
        <w:numPr>
          <w:ilvl w:val="2"/>
          <w:numId w:val="20"/>
        </w:numPr>
        <w:snapToGrid w:val="0"/>
        <w:spacing w:after="120"/>
        <w:ind w:leftChars="0" w:left="1080" w:right="214"/>
        <w:rPr>
          <w:rFonts w:ascii="Times New Roman" w:hAnsi="Times New Roman"/>
          <w:sz w:val="20"/>
          <w:szCs w:val="20"/>
        </w:rPr>
      </w:pPr>
      <w:r w:rsidRPr="00EF2337">
        <w:rPr>
          <w:rFonts w:ascii="Times New Roman" w:hAnsi="Times New Roman"/>
          <w:sz w:val="20"/>
          <w:szCs w:val="20"/>
        </w:rPr>
        <w:t xml:space="preserve">A2-20 </w:t>
      </w:r>
      <w:r>
        <w:rPr>
          <w:rFonts w:ascii="Times New Roman" w:hAnsi="Times New Roman"/>
          <w:sz w:val="20"/>
          <w:szCs w:val="20"/>
        </w:rPr>
        <w:t>=</w:t>
      </w:r>
      <w:r w:rsidRPr="00EF2337">
        <w:rPr>
          <w:rFonts w:ascii="Times New Roman" w:hAnsi="Times New Roman"/>
          <w:sz w:val="20"/>
          <w:szCs w:val="20"/>
        </w:rPr>
        <w:t xml:space="preserve"> 2.25 dB for in-band and 2.35 dB for out-of-band</w:t>
      </w:r>
    </w:p>
    <w:p w14:paraId="557CB58F" w14:textId="77777777" w:rsidR="001076DC" w:rsidRPr="00EF2337" w:rsidRDefault="001076DC" w:rsidP="001076DC">
      <w:pPr>
        <w:pStyle w:val="ListParagraph"/>
        <w:numPr>
          <w:ilvl w:val="2"/>
          <w:numId w:val="20"/>
        </w:numPr>
        <w:snapToGrid w:val="0"/>
        <w:spacing w:after="120"/>
        <w:ind w:leftChars="0" w:left="1080" w:right="214"/>
        <w:rPr>
          <w:rFonts w:ascii="Times New Roman" w:hAnsi="Times New Roman"/>
          <w:sz w:val="20"/>
          <w:szCs w:val="20"/>
        </w:rPr>
      </w:pPr>
      <w:r w:rsidRPr="00EF2337">
        <w:rPr>
          <w:rFonts w:ascii="Times New Roman" w:hAnsi="Times New Roman"/>
          <w:sz w:val="20"/>
          <w:szCs w:val="20"/>
        </w:rPr>
        <w:lastRenderedPageBreak/>
        <w:t xml:space="preserve">RAN4 should </w:t>
      </w:r>
      <w:r>
        <w:rPr>
          <w:rFonts w:ascii="Times New Roman" w:hAnsi="Times New Roman"/>
          <w:sz w:val="20"/>
          <w:szCs w:val="20"/>
        </w:rPr>
        <w:t>make sure</w:t>
      </w:r>
      <w:r w:rsidRPr="00EF2337">
        <w:rPr>
          <w:rFonts w:ascii="Times New Roman" w:hAnsi="Times New Roman"/>
          <w:sz w:val="20"/>
          <w:szCs w:val="20"/>
        </w:rPr>
        <w:t xml:space="preserve"> the mixer number is not counted</w:t>
      </w:r>
      <w:r>
        <w:rPr>
          <w:rFonts w:ascii="Times New Roman" w:hAnsi="Times New Roman"/>
          <w:sz w:val="20"/>
          <w:szCs w:val="20"/>
        </w:rPr>
        <w:t xml:space="preserve"> </w:t>
      </w:r>
      <w:proofErr w:type="gramStart"/>
      <w:r>
        <w:rPr>
          <w:rFonts w:ascii="Times New Roman" w:hAnsi="Times New Roman"/>
          <w:sz w:val="20"/>
          <w:szCs w:val="20"/>
        </w:rPr>
        <w:t>twice</w:t>
      </w:r>
      <w:proofErr w:type="gramEnd"/>
    </w:p>
    <w:p w14:paraId="2C4E2423" w14:textId="77777777" w:rsidR="001076DC" w:rsidRDefault="001076DC" w:rsidP="001076DC">
      <w:pPr>
        <w:pStyle w:val="ListParagraph"/>
        <w:numPr>
          <w:ilvl w:val="1"/>
          <w:numId w:val="20"/>
        </w:numPr>
        <w:snapToGrid w:val="0"/>
        <w:spacing w:after="120"/>
        <w:ind w:leftChars="0" w:left="720" w:right="214"/>
        <w:rPr>
          <w:rFonts w:ascii="Times New Roman" w:hAnsi="Times New Roman"/>
          <w:sz w:val="20"/>
          <w:szCs w:val="20"/>
        </w:rPr>
      </w:pPr>
      <w:r w:rsidRPr="00EF2337">
        <w:rPr>
          <w:rFonts w:ascii="Times New Roman" w:hAnsi="Times New Roman"/>
          <w:sz w:val="20"/>
          <w:szCs w:val="20"/>
        </w:rPr>
        <w:t>RC</w:t>
      </w:r>
    </w:p>
    <w:p w14:paraId="4CCD2FDA" w14:textId="77777777" w:rsidR="001076DC" w:rsidRPr="00EF2337" w:rsidRDefault="001076DC" w:rsidP="001076DC">
      <w:pPr>
        <w:pStyle w:val="ListParagraph"/>
        <w:numPr>
          <w:ilvl w:val="2"/>
          <w:numId w:val="20"/>
        </w:numPr>
        <w:snapToGrid w:val="0"/>
        <w:spacing w:after="120"/>
        <w:ind w:leftChars="0" w:left="1080" w:right="214"/>
        <w:rPr>
          <w:rFonts w:ascii="Times New Roman" w:hAnsi="Times New Roman"/>
          <w:sz w:val="20"/>
          <w:szCs w:val="20"/>
        </w:rPr>
      </w:pPr>
      <w:r>
        <w:rPr>
          <w:rFonts w:ascii="Times New Roman" w:hAnsi="Times New Roman"/>
          <w:sz w:val="20"/>
          <w:szCs w:val="20"/>
        </w:rPr>
        <w:t>R</w:t>
      </w:r>
      <w:r w:rsidRPr="00EF2337">
        <w:rPr>
          <w:rFonts w:ascii="Times New Roman" w:hAnsi="Times New Roman"/>
          <w:sz w:val="20"/>
          <w:szCs w:val="20"/>
        </w:rPr>
        <w:t xml:space="preserve">e-use RC specific MU contributors </w:t>
      </w:r>
      <w:r>
        <w:rPr>
          <w:rFonts w:ascii="Times New Roman" w:hAnsi="Times New Roman"/>
          <w:sz w:val="20"/>
          <w:szCs w:val="20"/>
        </w:rPr>
        <w:t>based</w:t>
      </w:r>
      <w:r w:rsidRPr="00EF2337">
        <w:rPr>
          <w:rFonts w:ascii="Times New Roman" w:hAnsi="Times New Roman"/>
          <w:sz w:val="20"/>
          <w:szCs w:val="20"/>
        </w:rPr>
        <w:t xml:space="preserve"> </w:t>
      </w:r>
      <w:r>
        <w:rPr>
          <w:rFonts w:ascii="Times New Roman" w:hAnsi="Times New Roman"/>
          <w:sz w:val="20"/>
          <w:szCs w:val="20"/>
        </w:rPr>
        <w:t>o</w:t>
      </w:r>
      <w:r w:rsidRPr="00EF2337">
        <w:rPr>
          <w:rFonts w:ascii="Times New Roman" w:hAnsi="Times New Roman"/>
          <w:sz w:val="20"/>
          <w:szCs w:val="20"/>
        </w:rPr>
        <w:t xml:space="preserve">n </w:t>
      </w:r>
      <w:hyperlink r:id="rId8" w:history="1">
        <w:r w:rsidRPr="00BE5567">
          <w:rPr>
            <w:rStyle w:val="Hyperlink"/>
            <w:rFonts w:ascii="Times New Roman" w:eastAsia="MS Gothic" w:hAnsi="Times New Roman"/>
            <w:sz w:val="20"/>
            <w:szCs w:val="20"/>
          </w:rPr>
          <w:t>R4-2302231</w:t>
        </w:r>
      </w:hyperlink>
    </w:p>
    <w:p w14:paraId="76B18F90" w14:textId="77777777" w:rsidR="001076DC" w:rsidRPr="00EF2337" w:rsidRDefault="001076DC" w:rsidP="001076DC">
      <w:pPr>
        <w:pStyle w:val="ListParagraph"/>
        <w:numPr>
          <w:ilvl w:val="2"/>
          <w:numId w:val="20"/>
        </w:numPr>
        <w:snapToGrid w:val="0"/>
        <w:spacing w:after="120"/>
        <w:ind w:leftChars="0" w:left="1080" w:right="214"/>
        <w:rPr>
          <w:rFonts w:ascii="Times New Roman" w:hAnsi="Times New Roman"/>
          <w:sz w:val="20"/>
          <w:szCs w:val="20"/>
        </w:rPr>
      </w:pPr>
      <w:r w:rsidRPr="00EF2337">
        <w:rPr>
          <w:rFonts w:ascii="Times New Roman" w:hAnsi="Times New Roman"/>
          <w:sz w:val="20"/>
          <w:szCs w:val="20"/>
        </w:rPr>
        <w:t xml:space="preserve">TRP summation error </w:t>
      </w:r>
      <w:r>
        <w:rPr>
          <w:rFonts w:ascii="Times New Roman" w:hAnsi="Times New Roman"/>
          <w:sz w:val="20"/>
          <w:szCs w:val="20"/>
        </w:rPr>
        <w:t xml:space="preserve">from FR2-1 will be </w:t>
      </w:r>
      <w:r w:rsidRPr="00EF2337">
        <w:rPr>
          <w:rFonts w:ascii="Times New Roman" w:hAnsi="Times New Roman"/>
          <w:sz w:val="20"/>
          <w:szCs w:val="20"/>
        </w:rPr>
        <w:t>reused</w:t>
      </w:r>
      <w:r>
        <w:rPr>
          <w:rFonts w:ascii="Times New Roman" w:hAnsi="Times New Roman"/>
          <w:sz w:val="20"/>
          <w:szCs w:val="20"/>
        </w:rPr>
        <w:t>:</w:t>
      </w:r>
      <w:r w:rsidRPr="00EF2337">
        <w:rPr>
          <w:rFonts w:ascii="Times New Roman" w:hAnsi="Times New Roman"/>
          <w:sz w:val="20"/>
          <w:szCs w:val="20"/>
        </w:rPr>
        <w:t xml:space="preserve"> [1.2] </w:t>
      </w:r>
      <w:proofErr w:type="gramStart"/>
      <w:r w:rsidRPr="00EF2337">
        <w:rPr>
          <w:rFonts w:ascii="Times New Roman" w:hAnsi="Times New Roman"/>
          <w:sz w:val="20"/>
          <w:szCs w:val="20"/>
        </w:rPr>
        <w:t>dB</w:t>
      </w:r>
      <w:proofErr w:type="gramEnd"/>
    </w:p>
    <w:p w14:paraId="14DD918F" w14:textId="77777777" w:rsidR="001076DC" w:rsidRDefault="001076DC" w:rsidP="001076DC">
      <w:pPr>
        <w:pStyle w:val="ListParagraph"/>
        <w:numPr>
          <w:ilvl w:val="1"/>
          <w:numId w:val="20"/>
        </w:numPr>
        <w:snapToGrid w:val="0"/>
        <w:spacing w:after="120"/>
        <w:ind w:leftChars="0" w:left="720" w:right="214"/>
        <w:rPr>
          <w:rFonts w:ascii="Times New Roman" w:hAnsi="Times New Roman"/>
          <w:sz w:val="20"/>
          <w:szCs w:val="20"/>
        </w:rPr>
      </w:pPr>
      <w:r>
        <w:rPr>
          <w:rFonts w:ascii="Times New Roman" w:hAnsi="Times New Roman"/>
          <w:sz w:val="20"/>
          <w:szCs w:val="20"/>
        </w:rPr>
        <w:t>U</w:t>
      </w:r>
      <w:r w:rsidRPr="00EF2337">
        <w:rPr>
          <w:rFonts w:ascii="Times New Roman" w:hAnsi="Times New Roman"/>
          <w:sz w:val="20"/>
          <w:szCs w:val="20"/>
        </w:rPr>
        <w:t>s</w:t>
      </w:r>
      <w:r>
        <w:rPr>
          <w:rFonts w:ascii="Times New Roman" w:hAnsi="Times New Roman"/>
          <w:sz w:val="20"/>
          <w:szCs w:val="20"/>
        </w:rPr>
        <w:t>e</w:t>
      </w:r>
      <w:r w:rsidRPr="00EF2337">
        <w:rPr>
          <w:rFonts w:ascii="Times New Roman" w:hAnsi="Times New Roman"/>
          <w:sz w:val="20"/>
          <w:szCs w:val="20"/>
        </w:rPr>
        <w:t xml:space="preserve"> of power meter / power sensor as power measurement equipment for EIRP test case assumes the following conditions </w:t>
      </w:r>
      <w:r>
        <w:rPr>
          <w:rFonts w:ascii="Times New Roman" w:hAnsi="Times New Roman"/>
          <w:sz w:val="20"/>
          <w:szCs w:val="20"/>
        </w:rPr>
        <w:t>are</w:t>
      </w:r>
      <w:r w:rsidRPr="00EF2337">
        <w:rPr>
          <w:rFonts w:ascii="Times New Roman" w:hAnsi="Times New Roman"/>
          <w:sz w:val="20"/>
          <w:szCs w:val="20"/>
        </w:rPr>
        <w:t xml:space="preserve"> met:</w:t>
      </w:r>
    </w:p>
    <w:p w14:paraId="1325D360" w14:textId="77777777" w:rsidR="001076DC" w:rsidRPr="008538CC" w:rsidRDefault="001076DC" w:rsidP="001076DC">
      <w:pPr>
        <w:pStyle w:val="ListParagraph"/>
        <w:numPr>
          <w:ilvl w:val="2"/>
          <w:numId w:val="20"/>
        </w:numPr>
        <w:snapToGrid w:val="0"/>
        <w:spacing w:after="120"/>
        <w:ind w:leftChars="0" w:left="1080" w:right="214"/>
        <w:rPr>
          <w:rFonts w:ascii="Times New Roman" w:hAnsi="Times New Roman"/>
          <w:sz w:val="20"/>
          <w:szCs w:val="20"/>
        </w:rPr>
      </w:pPr>
      <w:r>
        <w:rPr>
          <w:rFonts w:ascii="Times New Roman" w:hAnsi="Times New Roman"/>
          <w:sz w:val="20"/>
          <w:szCs w:val="20"/>
        </w:rPr>
        <w:t>M</w:t>
      </w:r>
      <w:r w:rsidRPr="008538CC">
        <w:rPr>
          <w:rFonts w:ascii="Times New Roman" w:hAnsi="Times New Roman"/>
          <w:sz w:val="20"/>
          <w:szCs w:val="20"/>
        </w:rPr>
        <w:t xml:space="preserve">easured signal power level needs to be strong enough to fall within the dynamic range of the power meter when considering the overall path loss in the OTA </w:t>
      </w:r>
      <w:proofErr w:type="gramStart"/>
      <w:r w:rsidRPr="008538CC">
        <w:rPr>
          <w:rFonts w:ascii="Times New Roman" w:hAnsi="Times New Roman"/>
          <w:sz w:val="20"/>
          <w:szCs w:val="20"/>
        </w:rPr>
        <w:t>system</w:t>
      </w:r>
      <w:proofErr w:type="gramEnd"/>
    </w:p>
    <w:p w14:paraId="2D2AB4BC" w14:textId="77777777" w:rsidR="001076DC" w:rsidRDefault="001076DC" w:rsidP="001076DC">
      <w:pPr>
        <w:pStyle w:val="ListParagraph"/>
        <w:numPr>
          <w:ilvl w:val="2"/>
          <w:numId w:val="20"/>
        </w:numPr>
        <w:snapToGrid w:val="0"/>
        <w:spacing w:after="120"/>
        <w:ind w:leftChars="0" w:left="1080" w:right="214"/>
        <w:rPr>
          <w:rFonts w:ascii="Times New Roman" w:hAnsi="Times New Roman"/>
          <w:sz w:val="20"/>
          <w:szCs w:val="20"/>
        </w:rPr>
      </w:pPr>
      <w:r>
        <w:rPr>
          <w:rFonts w:ascii="Times New Roman" w:hAnsi="Times New Roman"/>
          <w:sz w:val="20"/>
          <w:szCs w:val="20"/>
        </w:rPr>
        <w:t>M</w:t>
      </w:r>
      <w:r w:rsidRPr="008538CC">
        <w:rPr>
          <w:rFonts w:ascii="Times New Roman" w:hAnsi="Times New Roman"/>
          <w:sz w:val="20"/>
          <w:szCs w:val="20"/>
        </w:rPr>
        <w:t>easured signal needs to be sufficiently clean from spurious emissions like harmonics, images, LO-leakage, etc</w:t>
      </w:r>
      <w:r>
        <w:rPr>
          <w:rFonts w:ascii="Times New Roman" w:hAnsi="Times New Roman"/>
          <w:sz w:val="20"/>
          <w:szCs w:val="20"/>
        </w:rPr>
        <w:t>.,</w:t>
      </w:r>
      <w:r w:rsidRPr="008538CC">
        <w:rPr>
          <w:rFonts w:ascii="Times New Roman" w:hAnsi="Times New Roman"/>
          <w:sz w:val="20"/>
          <w:szCs w:val="20"/>
        </w:rPr>
        <w:t xml:space="preserve"> to maintain expected </w:t>
      </w:r>
      <w:proofErr w:type="gramStart"/>
      <w:r w:rsidRPr="008538CC">
        <w:rPr>
          <w:rFonts w:ascii="Times New Roman" w:hAnsi="Times New Roman"/>
          <w:sz w:val="20"/>
          <w:szCs w:val="20"/>
        </w:rPr>
        <w:t>MU</w:t>
      </w:r>
      <w:proofErr w:type="gramEnd"/>
    </w:p>
    <w:p w14:paraId="5A64663D" w14:textId="77777777" w:rsidR="001076DC" w:rsidRPr="008538CC" w:rsidRDefault="001076DC" w:rsidP="001076DC">
      <w:pPr>
        <w:pStyle w:val="ListParagraph"/>
        <w:numPr>
          <w:ilvl w:val="3"/>
          <w:numId w:val="20"/>
        </w:numPr>
        <w:snapToGrid w:val="0"/>
        <w:spacing w:after="120"/>
        <w:ind w:leftChars="0" w:left="1440" w:right="214"/>
        <w:rPr>
          <w:rFonts w:ascii="Times New Roman" w:hAnsi="Times New Roman"/>
          <w:sz w:val="20"/>
          <w:szCs w:val="20"/>
        </w:rPr>
      </w:pPr>
      <w:r>
        <w:rPr>
          <w:rFonts w:ascii="Times New Roman" w:hAnsi="Times New Roman"/>
          <w:sz w:val="20"/>
          <w:szCs w:val="20"/>
        </w:rPr>
        <w:t>To</w:t>
      </w:r>
      <w:r w:rsidRPr="008538CC">
        <w:rPr>
          <w:rFonts w:ascii="Times New Roman" w:hAnsi="Times New Roman"/>
          <w:sz w:val="20"/>
          <w:szCs w:val="20"/>
        </w:rPr>
        <w:t xml:space="preserve"> ensure noise level does not </w:t>
      </w:r>
      <w:r>
        <w:rPr>
          <w:rFonts w:ascii="Times New Roman" w:hAnsi="Times New Roman"/>
          <w:sz w:val="20"/>
          <w:szCs w:val="20"/>
        </w:rPr>
        <w:t>impact</w:t>
      </w:r>
      <w:r w:rsidRPr="008538CC">
        <w:rPr>
          <w:rFonts w:ascii="Times New Roman" w:hAnsi="Times New Roman"/>
          <w:sz w:val="20"/>
          <w:szCs w:val="20"/>
        </w:rPr>
        <w:t xml:space="preserve"> the expected MU, the minimum SNR must be &gt;</w:t>
      </w:r>
      <w:proofErr w:type="gramStart"/>
      <w:r w:rsidRPr="008538CC">
        <w:rPr>
          <w:rFonts w:ascii="Times New Roman" w:hAnsi="Times New Roman"/>
          <w:sz w:val="20"/>
          <w:szCs w:val="20"/>
        </w:rPr>
        <w:t>10dB</w:t>
      </w:r>
      <w:proofErr w:type="gramEnd"/>
      <w:r w:rsidRPr="008538CC">
        <w:rPr>
          <w:rFonts w:ascii="Times New Roman" w:hAnsi="Times New Roman"/>
          <w:sz w:val="20"/>
          <w:szCs w:val="20"/>
        </w:rPr>
        <w:t xml:space="preserve"> </w:t>
      </w:r>
    </w:p>
    <w:p w14:paraId="58B3191C" w14:textId="77777777" w:rsidR="001076DC" w:rsidRDefault="001076DC" w:rsidP="001076DC">
      <w:pPr>
        <w:pStyle w:val="ListParagraph"/>
        <w:numPr>
          <w:ilvl w:val="2"/>
          <w:numId w:val="20"/>
        </w:numPr>
        <w:snapToGrid w:val="0"/>
        <w:spacing w:after="120"/>
        <w:ind w:leftChars="0" w:left="1080" w:right="214"/>
        <w:rPr>
          <w:rFonts w:ascii="Times New Roman" w:hAnsi="Times New Roman"/>
          <w:sz w:val="20"/>
          <w:szCs w:val="20"/>
        </w:rPr>
      </w:pPr>
      <w:r>
        <w:rPr>
          <w:rFonts w:ascii="Times New Roman" w:hAnsi="Times New Roman"/>
          <w:sz w:val="20"/>
          <w:szCs w:val="20"/>
        </w:rPr>
        <w:t>W</w:t>
      </w:r>
      <w:r w:rsidRPr="008538CC">
        <w:rPr>
          <w:rFonts w:ascii="Times New Roman" w:hAnsi="Times New Roman"/>
          <w:sz w:val="20"/>
          <w:szCs w:val="20"/>
        </w:rPr>
        <w:t xml:space="preserve">ideband noise level (including unfiltered components in point above) must be significantly lower than the measured carrier power </w:t>
      </w:r>
      <w:proofErr w:type="gramStart"/>
      <w:r w:rsidRPr="008538CC">
        <w:rPr>
          <w:rFonts w:ascii="Times New Roman" w:hAnsi="Times New Roman"/>
          <w:sz w:val="20"/>
          <w:szCs w:val="20"/>
        </w:rPr>
        <w:t>level</w:t>
      </w:r>
      <w:proofErr w:type="gramEnd"/>
    </w:p>
    <w:p w14:paraId="69D7370A" w14:textId="77777777" w:rsidR="001076DC" w:rsidRDefault="001076DC" w:rsidP="001076DC">
      <w:pPr>
        <w:pStyle w:val="ListParagraph"/>
        <w:numPr>
          <w:ilvl w:val="3"/>
          <w:numId w:val="20"/>
        </w:numPr>
        <w:snapToGrid w:val="0"/>
        <w:spacing w:after="120"/>
        <w:ind w:leftChars="0" w:left="1440" w:right="214"/>
        <w:rPr>
          <w:rFonts w:ascii="Times New Roman" w:hAnsi="Times New Roman"/>
          <w:sz w:val="20"/>
          <w:szCs w:val="20"/>
        </w:rPr>
      </w:pPr>
      <w:r w:rsidRPr="008538CC">
        <w:rPr>
          <w:rFonts w:ascii="Times New Roman" w:hAnsi="Times New Roman"/>
          <w:sz w:val="20"/>
          <w:szCs w:val="20"/>
        </w:rPr>
        <w:t xml:space="preserve">To reduce wideband noise level, the use of band pass filter before power sensor is </w:t>
      </w:r>
      <w:proofErr w:type="gramStart"/>
      <w:r w:rsidRPr="008538CC">
        <w:rPr>
          <w:rFonts w:ascii="Times New Roman" w:hAnsi="Times New Roman"/>
          <w:sz w:val="20"/>
          <w:szCs w:val="20"/>
        </w:rPr>
        <w:t>assumed</w:t>
      </w:r>
      <w:proofErr w:type="gramEnd"/>
    </w:p>
    <w:p w14:paraId="00675BBE" w14:textId="77777777" w:rsidR="001076DC" w:rsidRPr="00EF2337" w:rsidRDefault="001076DC" w:rsidP="001076DC">
      <w:pPr>
        <w:ind w:right="214"/>
      </w:pPr>
    </w:p>
    <w:p w14:paraId="18374B16" w14:textId="77777777" w:rsidR="001076DC" w:rsidRPr="00EF2337" w:rsidRDefault="001076DC" w:rsidP="001076DC">
      <w:pPr>
        <w:rPr>
          <w:i/>
          <w:iCs/>
          <w:u w:val="single"/>
        </w:rPr>
      </w:pPr>
      <w:r w:rsidRPr="00EF2337">
        <w:rPr>
          <w:i/>
          <w:iCs/>
        </w:rPr>
        <w:t xml:space="preserve">MU budget on </w:t>
      </w:r>
      <w:r>
        <w:rPr>
          <w:i/>
          <w:iCs/>
        </w:rPr>
        <w:t>R</w:t>
      </w:r>
      <w:r w:rsidRPr="00EF2337">
        <w:rPr>
          <w:i/>
          <w:iCs/>
        </w:rPr>
        <w:t>x side</w:t>
      </w:r>
      <w:r>
        <w:rPr>
          <w:i/>
          <w:iCs/>
        </w:rPr>
        <w:t xml:space="preserve"> (</w:t>
      </w:r>
      <w:hyperlink r:id="rId9" w:history="1">
        <w:r w:rsidRPr="003463C7">
          <w:rPr>
            <w:rStyle w:val="Hyperlink"/>
            <w:rFonts w:eastAsia="MS Gothic"/>
            <w:i/>
            <w:iCs/>
          </w:rPr>
          <w:t>R4-2302916</w:t>
        </w:r>
      </w:hyperlink>
      <w:r>
        <w:rPr>
          <w:i/>
          <w:iCs/>
        </w:rPr>
        <w:t>)</w:t>
      </w:r>
    </w:p>
    <w:p w14:paraId="1C485447" w14:textId="77777777" w:rsidR="001076DC" w:rsidRPr="003804D7" w:rsidRDefault="001076DC" w:rsidP="001076DC">
      <w:pPr>
        <w:pStyle w:val="ListParagraph"/>
        <w:numPr>
          <w:ilvl w:val="0"/>
          <w:numId w:val="20"/>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r>
        <w:rPr>
          <w:rFonts w:ascii="Times New Roman" w:hAnsi="Times New Roman"/>
          <w:b/>
          <w:bCs/>
          <w:sz w:val="20"/>
          <w:szCs w:val="20"/>
        </w:rPr>
        <w:t>s</w:t>
      </w:r>
      <w:r w:rsidRPr="003804D7">
        <w:rPr>
          <w:rFonts w:ascii="Times New Roman" w:hAnsi="Times New Roman"/>
          <w:b/>
          <w:bCs/>
          <w:sz w:val="20"/>
          <w:szCs w:val="20"/>
        </w:rPr>
        <w:t>:</w:t>
      </w:r>
    </w:p>
    <w:p w14:paraId="1DD5DC00" w14:textId="77777777" w:rsidR="001076DC" w:rsidRPr="00F407EF" w:rsidRDefault="001076DC" w:rsidP="001076DC">
      <w:pPr>
        <w:pStyle w:val="ListParagraph"/>
        <w:numPr>
          <w:ilvl w:val="1"/>
          <w:numId w:val="20"/>
        </w:numPr>
        <w:spacing w:after="120"/>
        <w:ind w:leftChars="0" w:left="720" w:right="216"/>
        <w:rPr>
          <w:rFonts w:ascii="Times New Roman" w:hAnsi="Times New Roman"/>
          <w:sz w:val="20"/>
          <w:szCs w:val="20"/>
        </w:rPr>
      </w:pPr>
      <w:r>
        <w:rPr>
          <w:rFonts w:ascii="Times New Roman" w:hAnsi="Times New Roman"/>
          <w:sz w:val="20"/>
          <w:szCs w:val="20"/>
        </w:rPr>
        <w:t>Rx EIS measurement</w:t>
      </w:r>
    </w:p>
    <w:p w14:paraId="3065BE7F" w14:textId="77777777" w:rsidR="001076DC" w:rsidRPr="00F407EF" w:rsidRDefault="001076DC" w:rsidP="001076DC">
      <w:pPr>
        <w:pStyle w:val="ListParagraph"/>
        <w:numPr>
          <w:ilvl w:val="2"/>
          <w:numId w:val="20"/>
        </w:numPr>
        <w:spacing w:after="120"/>
        <w:ind w:leftChars="0" w:left="1080" w:right="216"/>
        <w:rPr>
          <w:rFonts w:ascii="Times New Roman" w:hAnsi="Times New Roman"/>
          <w:sz w:val="20"/>
          <w:szCs w:val="20"/>
        </w:rPr>
      </w:pPr>
      <w:r w:rsidRPr="003463C7">
        <w:rPr>
          <w:rFonts w:ascii="Times New Roman" w:hAnsi="Times New Roman"/>
          <w:sz w:val="20"/>
          <w:szCs w:val="20"/>
        </w:rPr>
        <w:t xml:space="preserve">Use power sensor as monitoring and controlling equipment of signal generator (with or without up converter) to reduce generator </w:t>
      </w:r>
      <w:proofErr w:type="gramStart"/>
      <w:r w:rsidRPr="003463C7">
        <w:rPr>
          <w:rFonts w:ascii="Times New Roman" w:hAnsi="Times New Roman"/>
          <w:sz w:val="20"/>
          <w:szCs w:val="20"/>
        </w:rPr>
        <w:t>MU</w:t>
      </w:r>
      <w:proofErr w:type="gramEnd"/>
    </w:p>
    <w:p w14:paraId="4A49E773" w14:textId="77777777" w:rsidR="001076DC" w:rsidRDefault="001076DC" w:rsidP="001076DC">
      <w:pPr>
        <w:pStyle w:val="ListParagraph"/>
        <w:numPr>
          <w:ilvl w:val="1"/>
          <w:numId w:val="20"/>
        </w:numPr>
        <w:spacing w:after="120"/>
        <w:ind w:leftChars="0" w:left="720" w:right="216"/>
        <w:rPr>
          <w:rFonts w:ascii="Times New Roman" w:hAnsi="Times New Roman"/>
          <w:sz w:val="20"/>
          <w:szCs w:val="20"/>
        </w:rPr>
      </w:pPr>
      <w:r w:rsidRPr="003463C7">
        <w:rPr>
          <w:rFonts w:ascii="Times New Roman" w:hAnsi="Times New Roman"/>
          <w:sz w:val="20"/>
          <w:szCs w:val="20"/>
        </w:rPr>
        <w:t>Uncertainty due to use of PA</w:t>
      </w:r>
    </w:p>
    <w:p w14:paraId="10411467" w14:textId="77777777" w:rsidR="001076DC" w:rsidRPr="003463C7" w:rsidRDefault="001076DC" w:rsidP="001076DC">
      <w:pPr>
        <w:pStyle w:val="ListParagraph"/>
        <w:numPr>
          <w:ilvl w:val="2"/>
          <w:numId w:val="20"/>
        </w:numPr>
        <w:spacing w:after="120"/>
        <w:ind w:leftChars="0" w:left="1080" w:right="216"/>
        <w:rPr>
          <w:rFonts w:ascii="Times New Roman" w:hAnsi="Times New Roman"/>
          <w:sz w:val="20"/>
          <w:szCs w:val="20"/>
        </w:rPr>
      </w:pPr>
      <w:r w:rsidRPr="003463C7">
        <w:rPr>
          <w:rFonts w:ascii="Times New Roman" w:hAnsi="Times New Roman"/>
          <w:sz w:val="20"/>
          <w:szCs w:val="20"/>
        </w:rPr>
        <w:t>MU</w:t>
      </w:r>
      <w:r w:rsidRPr="003463C7">
        <w:rPr>
          <w:rFonts w:ascii="Times New Roman" w:hAnsi="Times New Roman"/>
          <w:sz w:val="20"/>
          <w:szCs w:val="20"/>
          <w:vertAlign w:val="subscript"/>
        </w:rPr>
        <w:t>PA</w:t>
      </w:r>
      <w:r w:rsidRPr="003463C7">
        <w:rPr>
          <w:rFonts w:ascii="Times New Roman" w:hAnsi="Times New Roman"/>
          <w:sz w:val="20"/>
          <w:szCs w:val="20"/>
        </w:rPr>
        <w:t xml:space="preserve"> = 0 dB</w:t>
      </w:r>
    </w:p>
    <w:p w14:paraId="2BB85CEE" w14:textId="77777777" w:rsidR="001076DC" w:rsidRPr="003463C7" w:rsidRDefault="001076DC" w:rsidP="001076DC">
      <w:pPr>
        <w:pStyle w:val="ListParagraph"/>
        <w:numPr>
          <w:ilvl w:val="1"/>
          <w:numId w:val="20"/>
        </w:numPr>
        <w:spacing w:after="120"/>
        <w:ind w:leftChars="0" w:left="720" w:right="216"/>
        <w:rPr>
          <w:rFonts w:ascii="Times New Roman" w:hAnsi="Times New Roman"/>
          <w:sz w:val="20"/>
          <w:szCs w:val="20"/>
        </w:rPr>
      </w:pPr>
      <w:r w:rsidRPr="003463C7">
        <w:rPr>
          <w:rFonts w:ascii="Times New Roman" w:hAnsi="Times New Roman"/>
          <w:sz w:val="20"/>
          <w:szCs w:val="20"/>
        </w:rPr>
        <w:t>B2-5 contributor (mismatch of transmit chain, i.e., between transmitting measurement antenna and BS)</w:t>
      </w:r>
    </w:p>
    <w:p w14:paraId="5AD1E210" w14:textId="77777777" w:rsidR="001076DC" w:rsidRPr="002615F1" w:rsidRDefault="001076DC" w:rsidP="001076DC">
      <w:pPr>
        <w:pStyle w:val="ListParagraph"/>
        <w:numPr>
          <w:ilvl w:val="2"/>
          <w:numId w:val="20"/>
        </w:numPr>
        <w:spacing w:after="120"/>
        <w:ind w:leftChars="0" w:left="1080" w:right="216"/>
        <w:rPr>
          <w:rFonts w:ascii="Times New Roman" w:hAnsi="Times New Roman"/>
          <w:sz w:val="20"/>
          <w:szCs w:val="20"/>
        </w:rPr>
      </w:pPr>
      <w:r w:rsidRPr="003463C7">
        <w:rPr>
          <w:rFonts w:ascii="Times New Roman" w:hAnsi="Times New Roman"/>
          <w:sz w:val="20"/>
          <w:szCs w:val="20"/>
        </w:rPr>
        <w:t>B2-5</w:t>
      </w:r>
      <w:r>
        <w:rPr>
          <w:rFonts w:ascii="Times New Roman" w:hAnsi="Times New Roman"/>
          <w:sz w:val="20"/>
          <w:szCs w:val="20"/>
        </w:rPr>
        <w:t xml:space="preserve"> =</w:t>
      </w:r>
      <w:r w:rsidRPr="003463C7">
        <w:rPr>
          <w:rFonts w:ascii="Times New Roman" w:hAnsi="Times New Roman"/>
          <w:sz w:val="20"/>
          <w:szCs w:val="20"/>
        </w:rPr>
        <w:t xml:space="preserve"> 0.6 dB</w:t>
      </w:r>
    </w:p>
    <w:p w14:paraId="40DA6437" w14:textId="77777777" w:rsidR="001076DC" w:rsidRPr="002615F1" w:rsidRDefault="001076DC" w:rsidP="001076DC">
      <w:pPr>
        <w:pStyle w:val="ListParagraph"/>
        <w:numPr>
          <w:ilvl w:val="1"/>
          <w:numId w:val="20"/>
        </w:numPr>
        <w:spacing w:after="120"/>
        <w:ind w:leftChars="0" w:left="720" w:right="216"/>
        <w:rPr>
          <w:rFonts w:ascii="Times New Roman" w:hAnsi="Times New Roman"/>
          <w:sz w:val="20"/>
          <w:szCs w:val="20"/>
        </w:rPr>
      </w:pPr>
      <w:r w:rsidRPr="002615F1">
        <w:rPr>
          <w:rFonts w:ascii="Times New Roman" w:hAnsi="Times New Roman"/>
          <w:sz w:val="20"/>
          <w:szCs w:val="20"/>
        </w:rPr>
        <w:t>MU excel sheets for Rx tests are included with approved WF (</w:t>
      </w:r>
      <w:hyperlink r:id="rId10" w:history="1">
        <w:r w:rsidRPr="002615F1">
          <w:rPr>
            <w:rStyle w:val="Hyperlink"/>
            <w:rFonts w:ascii="Times New Roman" w:eastAsia="MS Gothic" w:hAnsi="Times New Roman"/>
            <w:sz w:val="20"/>
            <w:szCs w:val="20"/>
          </w:rPr>
          <w:t>R4-2302916</w:t>
        </w:r>
      </w:hyperlink>
      <w:r w:rsidRPr="002615F1">
        <w:rPr>
          <w:rFonts w:ascii="Times New Roman" w:hAnsi="Times New Roman"/>
          <w:sz w:val="20"/>
          <w:szCs w:val="20"/>
        </w:rPr>
        <w:t>)</w:t>
      </w:r>
    </w:p>
    <w:p w14:paraId="15437B1C" w14:textId="77777777" w:rsidR="001076DC" w:rsidRDefault="001076DC" w:rsidP="001076DC">
      <w:pPr>
        <w:spacing w:after="120"/>
        <w:ind w:right="216"/>
      </w:pPr>
    </w:p>
    <w:p w14:paraId="58D68E94" w14:textId="77777777" w:rsidR="001076DC" w:rsidRPr="003804D7" w:rsidRDefault="001076DC" w:rsidP="001076DC">
      <w:pPr>
        <w:spacing w:before="120"/>
        <w:ind w:right="216"/>
        <w:jc w:val="both"/>
        <w:rPr>
          <w:b/>
          <w:bCs/>
        </w:rPr>
      </w:pPr>
      <w:r w:rsidRPr="003804D7">
        <w:rPr>
          <w:b/>
          <w:bCs/>
        </w:rPr>
        <w:t>Relevant documents</w:t>
      </w: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84"/>
        <w:gridCol w:w="4536"/>
        <w:gridCol w:w="2592"/>
        <w:gridCol w:w="1442"/>
      </w:tblGrid>
      <w:tr w:rsidR="001076DC" w:rsidRPr="002026BC" w14:paraId="77A64F69" w14:textId="77777777" w:rsidTr="00696646">
        <w:trPr>
          <w:trHeight w:val="69"/>
        </w:trPr>
        <w:tc>
          <w:tcPr>
            <w:tcW w:w="1584" w:type="dxa"/>
            <w:shd w:val="clear" w:color="auto" w:fill="F2F2F2" w:themeFill="background1" w:themeFillShade="F2"/>
            <w:tcMar>
              <w:top w:w="0" w:type="dxa"/>
              <w:left w:w="108" w:type="dxa"/>
              <w:bottom w:w="0" w:type="dxa"/>
              <w:right w:w="108" w:type="dxa"/>
            </w:tcMar>
            <w:vAlign w:val="center"/>
            <w:hideMark/>
          </w:tcPr>
          <w:p w14:paraId="3A28A074" w14:textId="77777777" w:rsidR="001076DC" w:rsidRPr="009670DA" w:rsidRDefault="001076DC" w:rsidP="00696646">
            <w:pPr>
              <w:spacing w:before="40" w:after="40"/>
              <w:rPr>
                <w:b/>
                <w:bCs/>
              </w:rPr>
            </w:pPr>
            <w:r w:rsidRPr="009670DA">
              <w:rPr>
                <w:b/>
                <w:bCs/>
              </w:rPr>
              <w:t>T</w:t>
            </w:r>
            <w:r>
              <w:rPr>
                <w:b/>
                <w:bCs/>
              </w:rPr>
              <w:t>-</w:t>
            </w:r>
            <w:r w:rsidRPr="009670DA">
              <w:rPr>
                <w:b/>
                <w:bCs/>
              </w:rPr>
              <w:t xml:space="preserve">doc </w:t>
            </w:r>
            <w:r>
              <w:rPr>
                <w:b/>
                <w:bCs/>
              </w:rPr>
              <w:t>number</w:t>
            </w:r>
          </w:p>
        </w:tc>
        <w:tc>
          <w:tcPr>
            <w:tcW w:w="4536" w:type="dxa"/>
            <w:shd w:val="clear" w:color="auto" w:fill="F2F2F2" w:themeFill="background1" w:themeFillShade="F2"/>
            <w:tcMar>
              <w:top w:w="0" w:type="dxa"/>
              <w:left w:w="108" w:type="dxa"/>
              <w:bottom w:w="0" w:type="dxa"/>
              <w:right w:w="108" w:type="dxa"/>
            </w:tcMar>
            <w:vAlign w:val="center"/>
            <w:hideMark/>
          </w:tcPr>
          <w:p w14:paraId="43A05011" w14:textId="77777777" w:rsidR="001076DC" w:rsidRPr="009670DA" w:rsidRDefault="001076DC" w:rsidP="00696646">
            <w:pPr>
              <w:spacing w:before="40" w:after="40"/>
              <w:rPr>
                <w:b/>
                <w:bCs/>
              </w:rPr>
            </w:pPr>
            <w:r w:rsidRPr="009670DA">
              <w:rPr>
                <w:b/>
                <w:bCs/>
              </w:rPr>
              <w:t>Title</w:t>
            </w:r>
          </w:p>
        </w:tc>
        <w:tc>
          <w:tcPr>
            <w:tcW w:w="2592" w:type="dxa"/>
            <w:shd w:val="clear" w:color="auto" w:fill="F2F2F2" w:themeFill="background1" w:themeFillShade="F2"/>
            <w:tcMar>
              <w:top w:w="0" w:type="dxa"/>
              <w:left w:w="108" w:type="dxa"/>
              <w:bottom w:w="0" w:type="dxa"/>
              <w:right w:w="108" w:type="dxa"/>
            </w:tcMar>
            <w:vAlign w:val="center"/>
            <w:hideMark/>
          </w:tcPr>
          <w:p w14:paraId="782C726A" w14:textId="77777777" w:rsidR="001076DC" w:rsidRPr="009670DA" w:rsidRDefault="001076DC" w:rsidP="00696646">
            <w:pPr>
              <w:spacing w:before="40" w:after="40"/>
              <w:jc w:val="both"/>
              <w:rPr>
                <w:b/>
                <w:bCs/>
              </w:rPr>
            </w:pPr>
            <w:r w:rsidRPr="009670DA">
              <w:rPr>
                <w:b/>
                <w:bCs/>
              </w:rPr>
              <w:t>Source</w:t>
            </w:r>
          </w:p>
        </w:tc>
        <w:tc>
          <w:tcPr>
            <w:tcW w:w="1442" w:type="dxa"/>
            <w:shd w:val="clear" w:color="auto" w:fill="F2F2F2" w:themeFill="background1" w:themeFillShade="F2"/>
            <w:tcMar>
              <w:top w:w="0" w:type="dxa"/>
              <w:left w:w="108" w:type="dxa"/>
              <w:bottom w:w="0" w:type="dxa"/>
              <w:right w:w="108" w:type="dxa"/>
            </w:tcMar>
            <w:vAlign w:val="center"/>
            <w:hideMark/>
          </w:tcPr>
          <w:p w14:paraId="5C2E4F55" w14:textId="77777777" w:rsidR="001076DC" w:rsidRPr="009670DA" w:rsidRDefault="001076DC" w:rsidP="00696646">
            <w:pPr>
              <w:spacing w:before="40" w:after="40"/>
              <w:rPr>
                <w:b/>
                <w:bCs/>
              </w:rPr>
            </w:pPr>
            <w:r w:rsidRPr="009670DA">
              <w:rPr>
                <w:b/>
                <w:bCs/>
              </w:rPr>
              <w:t>Status</w:t>
            </w:r>
          </w:p>
        </w:tc>
      </w:tr>
      <w:tr w:rsidR="001076DC" w:rsidRPr="002026BC" w14:paraId="1875D1B9" w14:textId="77777777" w:rsidTr="00696646">
        <w:trPr>
          <w:trHeight w:val="209"/>
        </w:trPr>
        <w:tc>
          <w:tcPr>
            <w:tcW w:w="1584" w:type="dxa"/>
            <w:shd w:val="clear" w:color="auto" w:fill="auto"/>
            <w:tcMar>
              <w:top w:w="0" w:type="dxa"/>
              <w:left w:w="108" w:type="dxa"/>
              <w:bottom w:w="0" w:type="dxa"/>
              <w:right w:w="108" w:type="dxa"/>
            </w:tcMar>
          </w:tcPr>
          <w:p w14:paraId="42415FB0" w14:textId="77777777" w:rsidR="001076DC" w:rsidRPr="0052760B" w:rsidRDefault="001076DC" w:rsidP="00696646">
            <w:pPr>
              <w:spacing w:before="40" w:after="40"/>
              <w:rPr>
                <w:lang w:eastAsia="ja-JP"/>
              </w:rPr>
            </w:pPr>
            <w:r w:rsidRPr="00E33B26">
              <w:t>R4-2</w:t>
            </w:r>
            <w:r>
              <w:t>303749</w:t>
            </w:r>
          </w:p>
        </w:tc>
        <w:tc>
          <w:tcPr>
            <w:tcW w:w="4536" w:type="dxa"/>
            <w:shd w:val="clear" w:color="auto" w:fill="auto"/>
            <w:tcMar>
              <w:top w:w="0" w:type="dxa"/>
              <w:left w:w="108" w:type="dxa"/>
              <w:bottom w:w="0" w:type="dxa"/>
              <w:right w:w="108" w:type="dxa"/>
            </w:tcMar>
          </w:tcPr>
          <w:p w14:paraId="6100B62E" w14:textId="77777777" w:rsidR="001076DC" w:rsidRPr="0052760B" w:rsidRDefault="001076DC" w:rsidP="00696646">
            <w:pPr>
              <w:spacing w:before="40" w:after="40"/>
              <w:jc w:val="both"/>
            </w:pPr>
            <w:r w:rsidRPr="001A7BEC">
              <w:t>Topic summary for [106][304] NR_exto71GHz_</w:t>
            </w:r>
            <w:r>
              <w:t xml:space="preserve"> </w:t>
            </w:r>
            <w:r w:rsidRPr="001A7BEC">
              <w:t>BSRF</w:t>
            </w:r>
          </w:p>
        </w:tc>
        <w:tc>
          <w:tcPr>
            <w:tcW w:w="2592" w:type="dxa"/>
            <w:shd w:val="clear" w:color="auto" w:fill="auto"/>
            <w:tcMar>
              <w:top w:w="0" w:type="dxa"/>
              <w:left w:w="108" w:type="dxa"/>
              <w:bottom w:w="0" w:type="dxa"/>
              <w:right w:w="108" w:type="dxa"/>
            </w:tcMar>
          </w:tcPr>
          <w:p w14:paraId="7359FB58" w14:textId="77777777" w:rsidR="001076DC" w:rsidRPr="0052760B" w:rsidRDefault="001076DC" w:rsidP="00696646">
            <w:pPr>
              <w:spacing w:before="40" w:after="40"/>
              <w:jc w:val="both"/>
            </w:pPr>
            <w:r w:rsidRPr="00E33B26">
              <w:t>Moderator (Huawei)</w:t>
            </w:r>
          </w:p>
        </w:tc>
        <w:tc>
          <w:tcPr>
            <w:tcW w:w="1442" w:type="dxa"/>
            <w:shd w:val="clear" w:color="auto" w:fill="auto"/>
            <w:tcMar>
              <w:top w:w="0" w:type="dxa"/>
              <w:left w:w="108" w:type="dxa"/>
              <w:bottom w:w="0" w:type="dxa"/>
              <w:right w:w="108" w:type="dxa"/>
            </w:tcMar>
          </w:tcPr>
          <w:p w14:paraId="5E0C49BD" w14:textId="77777777" w:rsidR="001076DC" w:rsidRPr="0052760B" w:rsidRDefault="001076DC" w:rsidP="00696646">
            <w:pPr>
              <w:spacing w:before="40" w:after="40"/>
            </w:pPr>
            <w:r w:rsidRPr="0052760B">
              <w:t>Noted</w:t>
            </w:r>
          </w:p>
        </w:tc>
      </w:tr>
      <w:tr w:rsidR="001076DC" w:rsidRPr="002026BC" w14:paraId="1FB6142B" w14:textId="77777777" w:rsidTr="00696646">
        <w:trPr>
          <w:trHeight w:val="209"/>
        </w:trPr>
        <w:tc>
          <w:tcPr>
            <w:tcW w:w="1584" w:type="dxa"/>
            <w:shd w:val="clear" w:color="auto" w:fill="auto"/>
            <w:tcMar>
              <w:top w:w="0" w:type="dxa"/>
              <w:left w:w="108" w:type="dxa"/>
              <w:bottom w:w="0" w:type="dxa"/>
              <w:right w:w="108" w:type="dxa"/>
            </w:tcMar>
          </w:tcPr>
          <w:p w14:paraId="7AFB558F" w14:textId="77777777" w:rsidR="001076DC" w:rsidRPr="001A7BEC" w:rsidRDefault="001076DC" w:rsidP="00696646">
            <w:pPr>
              <w:spacing w:before="40" w:after="40"/>
            </w:pPr>
            <w:r w:rsidRPr="001A7BEC">
              <w:t>R4-2302871</w:t>
            </w:r>
          </w:p>
        </w:tc>
        <w:tc>
          <w:tcPr>
            <w:tcW w:w="4536" w:type="dxa"/>
            <w:shd w:val="clear" w:color="auto" w:fill="auto"/>
            <w:tcMar>
              <w:top w:w="0" w:type="dxa"/>
              <w:left w:w="108" w:type="dxa"/>
              <w:bottom w:w="0" w:type="dxa"/>
              <w:right w:w="108" w:type="dxa"/>
            </w:tcMar>
          </w:tcPr>
          <w:p w14:paraId="170E475D" w14:textId="77777777" w:rsidR="001076DC" w:rsidRPr="001A7BEC" w:rsidRDefault="001076DC" w:rsidP="00696646">
            <w:pPr>
              <w:spacing w:before="40" w:after="40"/>
              <w:jc w:val="both"/>
            </w:pPr>
            <w:r w:rsidRPr="001A7BEC">
              <w:t>Ad-hoc minutes for FR2-2 MU</w:t>
            </w:r>
          </w:p>
        </w:tc>
        <w:tc>
          <w:tcPr>
            <w:tcW w:w="2592" w:type="dxa"/>
            <w:shd w:val="clear" w:color="auto" w:fill="auto"/>
            <w:tcMar>
              <w:top w:w="0" w:type="dxa"/>
              <w:left w:w="108" w:type="dxa"/>
              <w:bottom w:w="0" w:type="dxa"/>
              <w:right w:w="108" w:type="dxa"/>
            </w:tcMar>
          </w:tcPr>
          <w:p w14:paraId="19D46A5E" w14:textId="77777777" w:rsidR="001076DC" w:rsidRDefault="001076DC" w:rsidP="00696646">
            <w:pPr>
              <w:spacing w:before="40" w:after="40"/>
              <w:jc w:val="both"/>
            </w:pPr>
            <w:r>
              <w:t>Huawei</w:t>
            </w:r>
          </w:p>
        </w:tc>
        <w:tc>
          <w:tcPr>
            <w:tcW w:w="1442" w:type="dxa"/>
            <w:shd w:val="clear" w:color="auto" w:fill="auto"/>
            <w:tcMar>
              <w:top w:w="0" w:type="dxa"/>
              <w:left w:w="108" w:type="dxa"/>
              <w:bottom w:w="0" w:type="dxa"/>
              <w:right w:w="108" w:type="dxa"/>
            </w:tcMar>
          </w:tcPr>
          <w:p w14:paraId="050158BE" w14:textId="77777777" w:rsidR="001076DC" w:rsidRDefault="001076DC" w:rsidP="00696646">
            <w:pPr>
              <w:spacing w:before="40" w:after="40"/>
            </w:pPr>
            <w:r>
              <w:t>Agreed</w:t>
            </w:r>
          </w:p>
        </w:tc>
      </w:tr>
      <w:tr w:rsidR="001076DC" w:rsidRPr="002026BC" w14:paraId="23B4C5E7" w14:textId="77777777" w:rsidTr="00696646">
        <w:trPr>
          <w:trHeight w:val="209"/>
        </w:trPr>
        <w:tc>
          <w:tcPr>
            <w:tcW w:w="1584" w:type="dxa"/>
            <w:shd w:val="clear" w:color="auto" w:fill="auto"/>
            <w:tcMar>
              <w:top w:w="0" w:type="dxa"/>
              <w:left w:w="108" w:type="dxa"/>
              <w:bottom w:w="0" w:type="dxa"/>
              <w:right w:w="108" w:type="dxa"/>
            </w:tcMar>
          </w:tcPr>
          <w:p w14:paraId="2730705E" w14:textId="77777777" w:rsidR="001076DC" w:rsidRPr="0052760B" w:rsidRDefault="001076DC" w:rsidP="00696646">
            <w:pPr>
              <w:spacing w:before="40" w:after="40"/>
              <w:rPr>
                <w:lang w:eastAsia="ja-JP"/>
              </w:rPr>
            </w:pPr>
            <w:r w:rsidRPr="001A7BEC">
              <w:t>R4-2302916</w:t>
            </w:r>
          </w:p>
        </w:tc>
        <w:tc>
          <w:tcPr>
            <w:tcW w:w="4536" w:type="dxa"/>
            <w:shd w:val="clear" w:color="auto" w:fill="auto"/>
            <w:tcMar>
              <w:top w:w="0" w:type="dxa"/>
              <w:left w:w="108" w:type="dxa"/>
              <w:bottom w:w="0" w:type="dxa"/>
              <w:right w:w="108" w:type="dxa"/>
            </w:tcMar>
          </w:tcPr>
          <w:p w14:paraId="08538937" w14:textId="77777777" w:rsidR="001076DC" w:rsidRPr="0052760B" w:rsidRDefault="001076DC" w:rsidP="00696646">
            <w:pPr>
              <w:spacing w:before="40" w:after="40"/>
              <w:jc w:val="both"/>
            </w:pPr>
            <w:r w:rsidRPr="001A7BEC">
              <w:t>WF for MU budget on Receiver side</w:t>
            </w:r>
          </w:p>
        </w:tc>
        <w:tc>
          <w:tcPr>
            <w:tcW w:w="2592" w:type="dxa"/>
            <w:shd w:val="clear" w:color="auto" w:fill="auto"/>
            <w:tcMar>
              <w:top w:w="0" w:type="dxa"/>
              <w:left w:w="108" w:type="dxa"/>
              <w:bottom w:w="0" w:type="dxa"/>
              <w:right w:w="108" w:type="dxa"/>
            </w:tcMar>
          </w:tcPr>
          <w:p w14:paraId="07C3A5E7" w14:textId="77777777" w:rsidR="001076DC" w:rsidRPr="0052760B" w:rsidRDefault="001076DC" w:rsidP="00696646">
            <w:pPr>
              <w:spacing w:before="40" w:after="40"/>
              <w:jc w:val="both"/>
            </w:pPr>
            <w:r>
              <w:t>Keysight</w:t>
            </w:r>
          </w:p>
        </w:tc>
        <w:tc>
          <w:tcPr>
            <w:tcW w:w="1442" w:type="dxa"/>
            <w:shd w:val="clear" w:color="auto" w:fill="auto"/>
            <w:tcMar>
              <w:top w:w="0" w:type="dxa"/>
              <w:left w:w="108" w:type="dxa"/>
              <w:bottom w:w="0" w:type="dxa"/>
              <w:right w:w="108" w:type="dxa"/>
            </w:tcMar>
          </w:tcPr>
          <w:p w14:paraId="77C034C1" w14:textId="77777777" w:rsidR="001076DC" w:rsidRPr="001D52CD" w:rsidRDefault="001076DC" w:rsidP="00696646">
            <w:pPr>
              <w:spacing w:before="40" w:after="40"/>
            </w:pPr>
            <w:r>
              <w:t>Approved</w:t>
            </w:r>
          </w:p>
        </w:tc>
      </w:tr>
      <w:tr w:rsidR="001076DC" w:rsidRPr="002026BC" w14:paraId="0D46D7F2" w14:textId="77777777" w:rsidTr="00696646">
        <w:trPr>
          <w:trHeight w:val="209"/>
        </w:trPr>
        <w:tc>
          <w:tcPr>
            <w:tcW w:w="1584" w:type="dxa"/>
            <w:shd w:val="clear" w:color="auto" w:fill="auto"/>
            <w:tcMar>
              <w:top w:w="0" w:type="dxa"/>
              <w:left w:w="108" w:type="dxa"/>
              <w:bottom w:w="0" w:type="dxa"/>
              <w:right w:w="108" w:type="dxa"/>
            </w:tcMar>
          </w:tcPr>
          <w:p w14:paraId="6918F712" w14:textId="77777777" w:rsidR="001076DC" w:rsidRPr="0052760B" w:rsidRDefault="001076DC" w:rsidP="00696646">
            <w:pPr>
              <w:spacing w:before="40" w:after="40"/>
              <w:rPr>
                <w:lang w:eastAsia="ja-JP"/>
              </w:rPr>
            </w:pPr>
            <w:r w:rsidRPr="001A7BEC">
              <w:t>R4-2302994</w:t>
            </w:r>
          </w:p>
        </w:tc>
        <w:tc>
          <w:tcPr>
            <w:tcW w:w="4536" w:type="dxa"/>
            <w:shd w:val="clear" w:color="auto" w:fill="auto"/>
            <w:tcMar>
              <w:top w:w="0" w:type="dxa"/>
              <w:left w:w="108" w:type="dxa"/>
              <w:bottom w:w="0" w:type="dxa"/>
              <w:right w:w="108" w:type="dxa"/>
            </w:tcMar>
          </w:tcPr>
          <w:p w14:paraId="7DCB6AAA" w14:textId="77777777" w:rsidR="001076DC" w:rsidRPr="0052760B" w:rsidRDefault="001076DC" w:rsidP="00696646">
            <w:pPr>
              <w:spacing w:before="40" w:after="40"/>
              <w:jc w:val="both"/>
            </w:pPr>
            <w:r w:rsidRPr="001A7BEC">
              <w:t>WF for MU budget on Transmitter side</w:t>
            </w:r>
          </w:p>
        </w:tc>
        <w:tc>
          <w:tcPr>
            <w:tcW w:w="2592" w:type="dxa"/>
            <w:shd w:val="clear" w:color="auto" w:fill="auto"/>
            <w:tcMar>
              <w:top w:w="0" w:type="dxa"/>
              <w:left w:w="108" w:type="dxa"/>
              <w:bottom w:w="0" w:type="dxa"/>
              <w:right w:w="108" w:type="dxa"/>
            </w:tcMar>
          </w:tcPr>
          <w:p w14:paraId="7FC808FE" w14:textId="77777777" w:rsidR="001076DC" w:rsidRPr="0052760B" w:rsidRDefault="001076DC" w:rsidP="00696646">
            <w:pPr>
              <w:spacing w:before="40" w:after="40"/>
              <w:jc w:val="both"/>
            </w:pPr>
            <w:r w:rsidRPr="001A7BEC">
              <w:t>Ericsson, Keysight, Rohde</w:t>
            </w:r>
            <w:r>
              <w:t xml:space="preserve"> </w:t>
            </w:r>
            <w:r w:rsidRPr="001A7BEC">
              <w:t>&amp;</w:t>
            </w:r>
            <w:r>
              <w:t xml:space="preserve"> </w:t>
            </w:r>
            <w:r w:rsidRPr="001A7BEC">
              <w:t>Schwarz, Huawei</w:t>
            </w:r>
          </w:p>
        </w:tc>
        <w:tc>
          <w:tcPr>
            <w:tcW w:w="1442" w:type="dxa"/>
            <w:shd w:val="clear" w:color="auto" w:fill="auto"/>
            <w:tcMar>
              <w:top w:w="0" w:type="dxa"/>
              <w:left w:w="108" w:type="dxa"/>
              <w:bottom w:w="0" w:type="dxa"/>
              <w:right w:w="108" w:type="dxa"/>
            </w:tcMar>
          </w:tcPr>
          <w:p w14:paraId="380E079D" w14:textId="77777777" w:rsidR="001076DC" w:rsidRPr="00667034" w:rsidRDefault="001076DC" w:rsidP="00696646">
            <w:pPr>
              <w:spacing w:before="40" w:after="40"/>
            </w:pPr>
            <w:r>
              <w:t>Approved</w:t>
            </w:r>
          </w:p>
        </w:tc>
      </w:tr>
      <w:tr w:rsidR="001076DC" w:rsidRPr="002026BC" w14:paraId="2381B84F" w14:textId="77777777" w:rsidTr="00696646">
        <w:trPr>
          <w:trHeight w:val="209"/>
        </w:trPr>
        <w:tc>
          <w:tcPr>
            <w:tcW w:w="1584" w:type="dxa"/>
            <w:shd w:val="clear" w:color="auto" w:fill="auto"/>
            <w:tcMar>
              <w:top w:w="0" w:type="dxa"/>
              <w:left w:w="108" w:type="dxa"/>
              <w:bottom w:w="0" w:type="dxa"/>
              <w:right w:w="108" w:type="dxa"/>
            </w:tcMar>
          </w:tcPr>
          <w:p w14:paraId="71D72472" w14:textId="77777777" w:rsidR="001076DC" w:rsidRPr="001A7BEC" w:rsidRDefault="001076DC" w:rsidP="00696646">
            <w:pPr>
              <w:spacing w:before="40" w:after="40"/>
            </w:pPr>
            <w:r w:rsidRPr="00C83EEB">
              <w:t>R4-2301915</w:t>
            </w:r>
          </w:p>
        </w:tc>
        <w:tc>
          <w:tcPr>
            <w:tcW w:w="4536" w:type="dxa"/>
            <w:shd w:val="clear" w:color="auto" w:fill="auto"/>
            <w:tcMar>
              <w:top w:w="0" w:type="dxa"/>
              <w:left w:w="108" w:type="dxa"/>
              <w:bottom w:w="0" w:type="dxa"/>
              <w:right w:w="108" w:type="dxa"/>
            </w:tcMar>
          </w:tcPr>
          <w:p w14:paraId="659E18D5" w14:textId="77777777" w:rsidR="001076DC" w:rsidRPr="001A7BEC" w:rsidRDefault="001076DC" w:rsidP="00696646">
            <w:pPr>
              <w:spacing w:before="40" w:after="40"/>
              <w:jc w:val="both"/>
            </w:pPr>
            <w:r w:rsidRPr="00C83EEB">
              <w:t>Draft CR to 38.141-2: Correction on Rx intermodulation requirements for FR2-2 (Rel-17)</w:t>
            </w:r>
          </w:p>
        </w:tc>
        <w:tc>
          <w:tcPr>
            <w:tcW w:w="2592" w:type="dxa"/>
            <w:shd w:val="clear" w:color="auto" w:fill="auto"/>
            <w:tcMar>
              <w:top w:w="0" w:type="dxa"/>
              <w:left w:w="108" w:type="dxa"/>
              <w:bottom w:w="0" w:type="dxa"/>
              <w:right w:w="108" w:type="dxa"/>
            </w:tcMar>
          </w:tcPr>
          <w:p w14:paraId="7D2B811C" w14:textId="77777777" w:rsidR="001076DC" w:rsidRPr="001A7BEC" w:rsidRDefault="001076DC" w:rsidP="00696646">
            <w:pPr>
              <w:spacing w:before="40" w:after="40"/>
              <w:jc w:val="both"/>
            </w:pPr>
            <w:r>
              <w:t>NEC</w:t>
            </w:r>
          </w:p>
        </w:tc>
        <w:tc>
          <w:tcPr>
            <w:tcW w:w="1442" w:type="dxa"/>
            <w:shd w:val="clear" w:color="auto" w:fill="auto"/>
            <w:tcMar>
              <w:top w:w="0" w:type="dxa"/>
              <w:left w:w="108" w:type="dxa"/>
              <w:bottom w:w="0" w:type="dxa"/>
              <w:right w:w="108" w:type="dxa"/>
            </w:tcMar>
          </w:tcPr>
          <w:p w14:paraId="0905184B" w14:textId="77777777" w:rsidR="001076DC" w:rsidRDefault="001076DC" w:rsidP="00696646">
            <w:pPr>
              <w:spacing w:before="40" w:after="40"/>
            </w:pPr>
            <w:r>
              <w:t>Endorsed</w:t>
            </w:r>
          </w:p>
        </w:tc>
      </w:tr>
      <w:tr w:rsidR="001076DC" w:rsidRPr="002026BC" w14:paraId="6E2160D0" w14:textId="77777777" w:rsidTr="00696646">
        <w:trPr>
          <w:trHeight w:val="209"/>
        </w:trPr>
        <w:tc>
          <w:tcPr>
            <w:tcW w:w="1584" w:type="dxa"/>
            <w:shd w:val="clear" w:color="auto" w:fill="auto"/>
            <w:tcMar>
              <w:top w:w="0" w:type="dxa"/>
              <w:left w:w="108" w:type="dxa"/>
              <w:bottom w:w="0" w:type="dxa"/>
              <w:right w:w="108" w:type="dxa"/>
            </w:tcMar>
          </w:tcPr>
          <w:p w14:paraId="428877FB" w14:textId="77777777" w:rsidR="001076DC" w:rsidRPr="001A7BEC" w:rsidRDefault="001076DC" w:rsidP="00696646">
            <w:pPr>
              <w:spacing w:before="40" w:after="40"/>
            </w:pPr>
            <w:r w:rsidRPr="00C83EEB">
              <w:t>R4-230191</w:t>
            </w:r>
            <w:r>
              <w:t>6</w:t>
            </w:r>
          </w:p>
        </w:tc>
        <w:tc>
          <w:tcPr>
            <w:tcW w:w="4536" w:type="dxa"/>
            <w:shd w:val="clear" w:color="auto" w:fill="auto"/>
            <w:tcMar>
              <w:top w:w="0" w:type="dxa"/>
              <w:left w:w="108" w:type="dxa"/>
              <w:bottom w:w="0" w:type="dxa"/>
              <w:right w:w="108" w:type="dxa"/>
            </w:tcMar>
          </w:tcPr>
          <w:p w14:paraId="086FA464" w14:textId="77777777" w:rsidR="001076DC" w:rsidRPr="001A7BEC" w:rsidRDefault="001076DC" w:rsidP="00696646">
            <w:pPr>
              <w:spacing w:before="40" w:after="40"/>
              <w:jc w:val="both"/>
            </w:pPr>
            <w:r w:rsidRPr="00C83EEB">
              <w:t>Draft CR to 38.141-2: Correction on Rx intermodulation requirements for FR2-2 (Rel-18)</w:t>
            </w:r>
          </w:p>
        </w:tc>
        <w:tc>
          <w:tcPr>
            <w:tcW w:w="2592" w:type="dxa"/>
            <w:shd w:val="clear" w:color="auto" w:fill="auto"/>
            <w:tcMar>
              <w:top w:w="0" w:type="dxa"/>
              <w:left w:w="108" w:type="dxa"/>
              <w:bottom w:w="0" w:type="dxa"/>
              <w:right w:w="108" w:type="dxa"/>
            </w:tcMar>
          </w:tcPr>
          <w:p w14:paraId="3E023964" w14:textId="77777777" w:rsidR="001076DC" w:rsidRPr="001A7BEC" w:rsidRDefault="001076DC" w:rsidP="00696646">
            <w:pPr>
              <w:spacing w:before="40" w:after="40"/>
              <w:jc w:val="both"/>
            </w:pPr>
            <w:r>
              <w:t>NEC</w:t>
            </w:r>
          </w:p>
        </w:tc>
        <w:tc>
          <w:tcPr>
            <w:tcW w:w="1442" w:type="dxa"/>
            <w:shd w:val="clear" w:color="auto" w:fill="auto"/>
            <w:tcMar>
              <w:top w:w="0" w:type="dxa"/>
              <w:left w:w="108" w:type="dxa"/>
              <w:bottom w:w="0" w:type="dxa"/>
              <w:right w:w="108" w:type="dxa"/>
            </w:tcMar>
          </w:tcPr>
          <w:p w14:paraId="7660797B" w14:textId="77777777" w:rsidR="001076DC" w:rsidRDefault="001076DC" w:rsidP="00696646">
            <w:pPr>
              <w:spacing w:before="40" w:after="40"/>
            </w:pPr>
            <w:r>
              <w:t>Endorsed</w:t>
            </w:r>
          </w:p>
        </w:tc>
      </w:tr>
      <w:tr w:rsidR="001076DC" w:rsidRPr="002026BC" w14:paraId="571769EF" w14:textId="77777777" w:rsidTr="00696646">
        <w:trPr>
          <w:trHeight w:val="209"/>
        </w:trPr>
        <w:tc>
          <w:tcPr>
            <w:tcW w:w="1584" w:type="dxa"/>
            <w:shd w:val="clear" w:color="auto" w:fill="auto"/>
            <w:tcMar>
              <w:top w:w="0" w:type="dxa"/>
              <w:left w:w="108" w:type="dxa"/>
              <w:bottom w:w="0" w:type="dxa"/>
              <w:right w:w="108" w:type="dxa"/>
            </w:tcMar>
          </w:tcPr>
          <w:p w14:paraId="118BF298" w14:textId="77777777" w:rsidR="001076DC" w:rsidRPr="001A7BEC" w:rsidRDefault="001076DC" w:rsidP="00696646">
            <w:pPr>
              <w:spacing w:before="40" w:after="40"/>
            </w:pPr>
            <w:r w:rsidRPr="003650BC">
              <w:t>R4-2302229</w:t>
            </w:r>
          </w:p>
        </w:tc>
        <w:tc>
          <w:tcPr>
            <w:tcW w:w="4536" w:type="dxa"/>
            <w:shd w:val="clear" w:color="auto" w:fill="auto"/>
            <w:tcMar>
              <w:top w:w="0" w:type="dxa"/>
              <w:left w:w="108" w:type="dxa"/>
              <w:bottom w:w="0" w:type="dxa"/>
              <w:right w:w="108" w:type="dxa"/>
            </w:tcMar>
          </w:tcPr>
          <w:p w14:paraId="40E65B67" w14:textId="77777777" w:rsidR="001076DC" w:rsidRPr="001A7BEC" w:rsidRDefault="001076DC" w:rsidP="00696646">
            <w:pPr>
              <w:spacing w:before="40" w:after="40"/>
              <w:jc w:val="both"/>
            </w:pPr>
            <w:r w:rsidRPr="003650BC">
              <w:t>Draft CR to TS 38.141-2: Addition of radiated transmit power requirement for FR2-2 in subclause 6.2</w:t>
            </w:r>
          </w:p>
        </w:tc>
        <w:tc>
          <w:tcPr>
            <w:tcW w:w="2592" w:type="dxa"/>
            <w:shd w:val="clear" w:color="auto" w:fill="auto"/>
            <w:tcMar>
              <w:top w:w="0" w:type="dxa"/>
              <w:left w:w="108" w:type="dxa"/>
              <w:bottom w:w="0" w:type="dxa"/>
              <w:right w:w="108" w:type="dxa"/>
            </w:tcMar>
          </w:tcPr>
          <w:p w14:paraId="604D625F" w14:textId="77777777" w:rsidR="001076DC" w:rsidRPr="001A7BEC" w:rsidRDefault="001076DC" w:rsidP="00696646">
            <w:pPr>
              <w:spacing w:before="40" w:after="40"/>
              <w:jc w:val="both"/>
            </w:pPr>
            <w:r>
              <w:t>Ericsson</w:t>
            </w:r>
          </w:p>
        </w:tc>
        <w:tc>
          <w:tcPr>
            <w:tcW w:w="1442" w:type="dxa"/>
            <w:shd w:val="clear" w:color="auto" w:fill="auto"/>
            <w:tcMar>
              <w:top w:w="0" w:type="dxa"/>
              <w:left w:w="108" w:type="dxa"/>
              <w:bottom w:w="0" w:type="dxa"/>
              <w:right w:w="108" w:type="dxa"/>
            </w:tcMar>
          </w:tcPr>
          <w:p w14:paraId="13C3BC31" w14:textId="77777777" w:rsidR="001076DC" w:rsidRDefault="001076DC" w:rsidP="00696646">
            <w:pPr>
              <w:spacing w:before="40" w:after="40"/>
            </w:pPr>
            <w:r>
              <w:t>Endorsed</w:t>
            </w:r>
          </w:p>
        </w:tc>
      </w:tr>
      <w:tr w:rsidR="001076DC" w:rsidRPr="002026BC" w14:paraId="66C8F970" w14:textId="77777777" w:rsidTr="00696646">
        <w:trPr>
          <w:trHeight w:val="209"/>
        </w:trPr>
        <w:tc>
          <w:tcPr>
            <w:tcW w:w="1584" w:type="dxa"/>
            <w:shd w:val="clear" w:color="auto" w:fill="auto"/>
            <w:tcMar>
              <w:top w:w="0" w:type="dxa"/>
              <w:left w:w="108" w:type="dxa"/>
              <w:bottom w:w="0" w:type="dxa"/>
              <w:right w:w="108" w:type="dxa"/>
            </w:tcMar>
          </w:tcPr>
          <w:p w14:paraId="3847D043" w14:textId="77777777" w:rsidR="001076DC" w:rsidRPr="001A7BEC" w:rsidRDefault="001076DC" w:rsidP="00696646">
            <w:pPr>
              <w:spacing w:before="40" w:after="40"/>
            </w:pPr>
            <w:r w:rsidRPr="003650BC">
              <w:t>R4-23022</w:t>
            </w:r>
            <w:r>
              <w:t>30</w:t>
            </w:r>
          </w:p>
        </w:tc>
        <w:tc>
          <w:tcPr>
            <w:tcW w:w="4536" w:type="dxa"/>
            <w:shd w:val="clear" w:color="auto" w:fill="auto"/>
            <w:tcMar>
              <w:top w:w="0" w:type="dxa"/>
              <w:left w:w="108" w:type="dxa"/>
              <w:bottom w:w="0" w:type="dxa"/>
              <w:right w:w="108" w:type="dxa"/>
            </w:tcMar>
          </w:tcPr>
          <w:p w14:paraId="360D7D65" w14:textId="77777777" w:rsidR="001076DC" w:rsidRPr="001A7BEC" w:rsidRDefault="001076DC" w:rsidP="00696646">
            <w:pPr>
              <w:spacing w:before="40" w:after="40"/>
              <w:jc w:val="both"/>
            </w:pPr>
            <w:r w:rsidRPr="003650BC">
              <w:t>Draft CR to TS 38.141-2: Addition of radiated transmit power requirement for FR2-2 in subclause 6.2</w:t>
            </w:r>
          </w:p>
        </w:tc>
        <w:tc>
          <w:tcPr>
            <w:tcW w:w="2592" w:type="dxa"/>
            <w:shd w:val="clear" w:color="auto" w:fill="auto"/>
            <w:tcMar>
              <w:top w:w="0" w:type="dxa"/>
              <w:left w:w="108" w:type="dxa"/>
              <w:bottom w:w="0" w:type="dxa"/>
              <w:right w:w="108" w:type="dxa"/>
            </w:tcMar>
          </w:tcPr>
          <w:p w14:paraId="3E906A7A" w14:textId="77777777" w:rsidR="001076DC" w:rsidRPr="001A7BEC" w:rsidRDefault="001076DC" w:rsidP="00696646">
            <w:pPr>
              <w:spacing w:before="40" w:after="40"/>
              <w:jc w:val="both"/>
            </w:pPr>
            <w:r>
              <w:t>Ericsson</w:t>
            </w:r>
          </w:p>
        </w:tc>
        <w:tc>
          <w:tcPr>
            <w:tcW w:w="1442" w:type="dxa"/>
            <w:shd w:val="clear" w:color="auto" w:fill="auto"/>
            <w:tcMar>
              <w:top w:w="0" w:type="dxa"/>
              <w:left w:w="108" w:type="dxa"/>
              <w:bottom w:w="0" w:type="dxa"/>
              <w:right w:w="108" w:type="dxa"/>
            </w:tcMar>
          </w:tcPr>
          <w:p w14:paraId="45519B8B" w14:textId="77777777" w:rsidR="001076DC" w:rsidRDefault="001076DC" w:rsidP="00696646">
            <w:pPr>
              <w:spacing w:before="40" w:after="40"/>
            </w:pPr>
            <w:r>
              <w:t>Endorsed</w:t>
            </w:r>
          </w:p>
        </w:tc>
      </w:tr>
      <w:tr w:rsidR="001076DC" w:rsidRPr="002026BC" w14:paraId="71280E7C" w14:textId="77777777" w:rsidTr="00696646">
        <w:trPr>
          <w:trHeight w:val="209"/>
        </w:trPr>
        <w:tc>
          <w:tcPr>
            <w:tcW w:w="1584" w:type="dxa"/>
            <w:shd w:val="clear" w:color="auto" w:fill="auto"/>
            <w:tcMar>
              <w:top w:w="0" w:type="dxa"/>
              <w:left w:w="108" w:type="dxa"/>
              <w:bottom w:w="0" w:type="dxa"/>
              <w:right w:w="108" w:type="dxa"/>
            </w:tcMar>
          </w:tcPr>
          <w:p w14:paraId="471624A4" w14:textId="77777777" w:rsidR="001076DC" w:rsidRPr="001A7BEC" w:rsidRDefault="001076DC" w:rsidP="00696646">
            <w:pPr>
              <w:spacing w:before="40" w:after="40"/>
            </w:pPr>
            <w:r w:rsidRPr="00D85540">
              <w:t>R4-2302875</w:t>
            </w:r>
          </w:p>
        </w:tc>
        <w:tc>
          <w:tcPr>
            <w:tcW w:w="4536" w:type="dxa"/>
            <w:shd w:val="clear" w:color="auto" w:fill="auto"/>
            <w:tcMar>
              <w:top w:w="0" w:type="dxa"/>
              <w:left w:w="108" w:type="dxa"/>
              <w:bottom w:w="0" w:type="dxa"/>
              <w:right w:w="108" w:type="dxa"/>
            </w:tcMar>
          </w:tcPr>
          <w:p w14:paraId="37887115" w14:textId="77777777" w:rsidR="001076DC" w:rsidRPr="001A7BEC" w:rsidRDefault="001076DC" w:rsidP="00696646">
            <w:pPr>
              <w:spacing w:before="40" w:after="40"/>
              <w:jc w:val="both"/>
            </w:pPr>
            <w:r w:rsidRPr="00D85540">
              <w:t>Big CR to TS 38.141-2: FR2-2 BS RF test requirements introduction, Rel-17</w:t>
            </w:r>
          </w:p>
        </w:tc>
        <w:tc>
          <w:tcPr>
            <w:tcW w:w="2592" w:type="dxa"/>
            <w:shd w:val="clear" w:color="auto" w:fill="auto"/>
            <w:tcMar>
              <w:top w:w="0" w:type="dxa"/>
              <w:left w:w="108" w:type="dxa"/>
              <w:bottom w:w="0" w:type="dxa"/>
              <w:right w:w="108" w:type="dxa"/>
            </w:tcMar>
          </w:tcPr>
          <w:p w14:paraId="086713BD" w14:textId="77777777" w:rsidR="001076DC" w:rsidRPr="001A7BEC" w:rsidRDefault="001076DC" w:rsidP="00696646">
            <w:pPr>
              <w:spacing w:before="40" w:after="40"/>
              <w:jc w:val="both"/>
            </w:pPr>
            <w:r w:rsidRPr="00D85540">
              <w:t xml:space="preserve">Huawei, </w:t>
            </w:r>
            <w:proofErr w:type="spellStart"/>
            <w:r w:rsidRPr="00D85540">
              <w:t>HiSilicon</w:t>
            </w:r>
            <w:proofErr w:type="spellEnd"/>
          </w:p>
        </w:tc>
        <w:tc>
          <w:tcPr>
            <w:tcW w:w="1442" w:type="dxa"/>
            <w:shd w:val="clear" w:color="auto" w:fill="auto"/>
            <w:tcMar>
              <w:top w:w="0" w:type="dxa"/>
              <w:left w:w="108" w:type="dxa"/>
              <w:bottom w:w="0" w:type="dxa"/>
              <w:right w:w="108" w:type="dxa"/>
            </w:tcMar>
          </w:tcPr>
          <w:p w14:paraId="756CFCB8" w14:textId="356F37E5" w:rsidR="001076DC" w:rsidRPr="0063559B" w:rsidRDefault="0063559B" w:rsidP="00696646">
            <w:pPr>
              <w:spacing w:before="40" w:after="40"/>
              <w:ind w:right="-29"/>
            </w:pPr>
            <w:r w:rsidRPr="0063559B">
              <w:t>Agreed</w:t>
            </w:r>
          </w:p>
        </w:tc>
      </w:tr>
      <w:tr w:rsidR="001076DC" w:rsidRPr="002026BC" w14:paraId="4CBBCB3B" w14:textId="77777777" w:rsidTr="00696646">
        <w:trPr>
          <w:trHeight w:val="209"/>
        </w:trPr>
        <w:tc>
          <w:tcPr>
            <w:tcW w:w="1584" w:type="dxa"/>
            <w:shd w:val="clear" w:color="auto" w:fill="auto"/>
            <w:tcMar>
              <w:top w:w="0" w:type="dxa"/>
              <w:left w:w="108" w:type="dxa"/>
              <w:bottom w:w="0" w:type="dxa"/>
              <w:right w:w="108" w:type="dxa"/>
            </w:tcMar>
          </w:tcPr>
          <w:p w14:paraId="28C09DC4" w14:textId="77777777" w:rsidR="001076DC" w:rsidRPr="001A7BEC" w:rsidRDefault="001076DC" w:rsidP="00696646">
            <w:pPr>
              <w:spacing w:before="40" w:after="40"/>
            </w:pPr>
            <w:r w:rsidRPr="00D85540">
              <w:t>R4-230287</w:t>
            </w:r>
            <w:r>
              <w:t>6</w:t>
            </w:r>
          </w:p>
        </w:tc>
        <w:tc>
          <w:tcPr>
            <w:tcW w:w="4536" w:type="dxa"/>
            <w:shd w:val="clear" w:color="auto" w:fill="auto"/>
            <w:tcMar>
              <w:top w:w="0" w:type="dxa"/>
              <w:left w:w="108" w:type="dxa"/>
              <w:bottom w:w="0" w:type="dxa"/>
              <w:right w:w="108" w:type="dxa"/>
            </w:tcMar>
          </w:tcPr>
          <w:p w14:paraId="00711F48" w14:textId="77777777" w:rsidR="001076DC" w:rsidRPr="001A7BEC" w:rsidRDefault="001076DC" w:rsidP="00696646">
            <w:pPr>
              <w:spacing w:before="40" w:after="40"/>
              <w:jc w:val="both"/>
            </w:pPr>
            <w:r w:rsidRPr="00D85540">
              <w:t>Big CR to TS 38.141-2: FR2-2 BS RF test requirements introduction, Rel-18</w:t>
            </w:r>
          </w:p>
        </w:tc>
        <w:tc>
          <w:tcPr>
            <w:tcW w:w="2592" w:type="dxa"/>
            <w:shd w:val="clear" w:color="auto" w:fill="auto"/>
            <w:tcMar>
              <w:top w:w="0" w:type="dxa"/>
              <w:left w:w="108" w:type="dxa"/>
              <w:bottom w:w="0" w:type="dxa"/>
              <w:right w:w="108" w:type="dxa"/>
            </w:tcMar>
          </w:tcPr>
          <w:p w14:paraId="0EC9ADAE" w14:textId="77777777" w:rsidR="001076DC" w:rsidRPr="001A7BEC" w:rsidRDefault="001076DC" w:rsidP="00696646">
            <w:pPr>
              <w:spacing w:before="40" w:after="40"/>
              <w:jc w:val="both"/>
            </w:pPr>
            <w:r w:rsidRPr="00D85540">
              <w:t xml:space="preserve">Huawei, </w:t>
            </w:r>
            <w:proofErr w:type="spellStart"/>
            <w:r w:rsidRPr="00D85540">
              <w:t>HiSilicon</w:t>
            </w:r>
            <w:proofErr w:type="spellEnd"/>
          </w:p>
        </w:tc>
        <w:tc>
          <w:tcPr>
            <w:tcW w:w="1442" w:type="dxa"/>
            <w:shd w:val="clear" w:color="auto" w:fill="auto"/>
            <w:tcMar>
              <w:top w:w="0" w:type="dxa"/>
              <w:left w:w="108" w:type="dxa"/>
              <w:bottom w:w="0" w:type="dxa"/>
              <w:right w:w="108" w:type="dxa"/>
            </w:tcMar>
          </w:tcPr>
          <w:p w14:paraId="6A18993E" w14:textId="23DD6A7C" w:rsidR="001076DC" w:rsidRPr="0063559B" w:rsidRDefault="0063559B" w:rsidP="00696646">
            <w:pPr>
              <w:spacing w:before="40" w:after="40"/>
              <w:ind w:right="-29"/>
            </w:pPr>
            <w:r w:rsidRPr="0063559B">
              <w:t>Agreed</w:t>
            </w:r>
          </w:p>
        </w:tc>
      </w:tr>
    </w:tbl>
    <w:p w14:paraId="5B708793" w14:textId="77777777" w:rsidR="001076DC" w:rsidRPr="003804D7" w:rsidRDefault="001076DC" w:rsidP="001076DC">
      <w:pPr>
        <w:snapToGrid w:val="0"/>
        <w:spacing w:before="120" w:after="240"/>
        <w:rPr>
          <w:b/>
          <w:bCs/>
          <w:lang w:eastAsia="ja-JP"/>
        </w:rPr>
      </w:pPr>
    </w:p>
    <w:p w14:paraId="070DF6E3" w14:textId="77777777" w:rsidR="001076DC" w:rsidRDefault="001076DC" w:rsidP="001076DC">
      <w:pPr>
        <w:pStyle w:val="Heading5"/>
        <w:rPr>
          <w:lang w:eastAsia="ja-JP"/>
        </w:rPr>
      </w:pPr>
      <w:r w:rsidRPr="00CF2D5B">
        <w:rPr>
          <w:lang w:eastAsia="ja-JP"/>
        </w:rPr>
        <w:lastRenderedPageBreak/>
        <w:t>2.4.1</w:t>
      </w:r>
      <w:r>
        <w:rPr>
          <w:lang w:eastAsia="ja-JP"/>
        </w:rPr>
        <w:t>.2</w:t>
      </w:r>
      <w:r w:rsidRPr="00CF2D5B">
        <w:rPr>
          <w:lang w:eastAsia="ja-JP"/>
        </w:rPr>
        <w:tab/>
      </w:r>
      <w:r w:rsidRPr="004A6C44">
        <w:rPr>
          <w:lang w:eastAsia="ja-JP"/>
        </w:rPr>
        <w:t>Demodulation performance</w:t>
      </w:r>
    </w:p>
    <w:p w14:paraId="3DC505D5" w14:textId="77777777" w:rsidR="001076DC" w:rsidRPr="001D52CD" w:rsidRDefault="001076DC" w:rsidP="001076DC">
      <w:pPr>
        <w:snapToGrid w:val="0"/>
        <w:spacing w:before="120" w:after="120"/>
        <w:rPr>
          <w:b/>
          <w:bCs/>
          <w:u w:val="single"/>
        </w:rPr>
      </w:pPr>
      <w:r w:rsidRPr="00925945">
        <w:rPr>
          <w:b/>
          <w:bCs/>
          <w:u w:val="single"/>
        </w:rPr>
        <w:t>RAN4 #10</w:t>
      </w:r>
      <w:r>
        <w:rPr>
          <w:b/>
          <w:bCs/>
          <w:u w:val="single"/>
        </w:rPr>
        <w:t>6</w:t>
      </w:r>
    </w:p>
    <w:p w14:paraId="4A7D8C07" w14:textId="77777777" w:rsidR="001076DC" w:rsidRDefault="001076DC" w:rsidP="001076DC">
      <w:pPr>
        <w:spacing w:after="0"/>
        <w:rPr>
          <w:b/>
          <w:bCs/>
          <w:i/>
          <w:iCs/>
        </w:rPr>
      </w:pPr>
    </w:p>
    <w:p w14:paraId="4D71C59A" w14:textId="77777777" w:rsidR="001076DC" w:rsidRPr="0065348F" w:rsidRDefault="001076DC" w:rsidP="001076DC">
      <w:pPr>
        <w:spacing w:after="120"/>
        <w:rPr>
          <w:i/>
          <w:iCs/>
        </w:rPr>
      </w:pPr>
      <w:r>
        <w:rPr>
          <w:i/>
          <w:iCs/>
        </w:rPr>
        <w:t>UE demodulation (</w:t>
      </w:r>
      <w:hyperlink r:id="rId11" w:history="1">
        <w:r w:rsidRPr="0065348F">
          <w:rPr>
            <w:rStyle w:val="Hyperlink"/>
            <w:rFonts w:eastAsia="MS Gothic"/>
            <w:i/>
            <w:iCs/>
          </w:rPr>
          <w:t>R4-2302972</w:t>
        </w:r>
      </w:hyperlink>
      <w:r>
        <w:rPr>
          <w:i/>
          <w:iCs/>
        </w:rPr>
        <w:t>)</w:t>
      </w:r>
    </w:p>
    <w:p w14:paraId="20B695B7" w14:textId="77777777" w:rsidR="001076DC" w:rsidRPr="00682E38" w:rsidRDefault="001076DC" w:rsidP="001076DC">
      <w:pPr>
        <w:pStyle w:val="ListParagraph"/>
        <w:numPr>
          <w:ilvl w:val="0"/>
          <w:numId w:val="20"/>
        </w:numPr>
        <w:spacing w:after="120"/>
        <w:ind w:leftChars="0" w:left="360" w:right="216"/>
        <w:rPr>
          <w:rFonts w:ascii="Times New Roman" w:hAnsi="Times New Roman"/>
          <w:sz w:val="20"/>
          <w:szCs w:val="20"/>
        </w:rPr>
      </w:pPr>
      <w:r w:rsidRPr="003804D7">
        <w:rPr>
          <w:rFonts w:ascii="Times New Roman" w:hAnsi="Times New Roman"/>
          <w:b/>
          <w:bCs/>
          <w:sz w:val="20"/>
          <w:szCs w:val="20"/>
        </w:rPr>
        <w:t>Agreement</w:t>
      </w:r>
      <w:r>
        <w:rPr>
          <w:rFonts w:ascii="Times New Roman" w:hAnsi="Times New Roman"/>
          <w:b/>
          <w:bCs/>
          <w:sz w:val="20"/>
          <w:szCs w:val="20"/>
        </w:rPr>
        <w:t>s</w:t>
      </w:r>
      <w:r w:rsidRPr="003804D7">
        <w:rPr>
          <w:rFonts w:ascii="Times New Roman" w:hAnsi="Times New Roman"/>
          <w:b/>
          <w:bCs/>
          <w:sz w:val="20"/>
          <w:szCs w:val="20"/>
        </w:rPr>
        <w:t>:</w:t>
      </w:r>
    </w:p>
    <w:p w14:paraId="179A4F1F" w14:textId="77777777" w:rsidR="001076DC" w:rsidRDefault="001076DC" w:rsidP="001076DC">
      <w:pPr>
        <w:pStyle w:val="ListParagraph"/>
        <w:numPr>
          <w:ilvl w:val="1"/>
          <w:numId w:val="20"/>
        </w:numPr>
        <w:spacing w:after="120"/>
        <w:ind w:leftChars="0" w:left="720" w:right="216"/>
        <w:rPr>
          <w:rFonts w:ascii="Times New Roman" w:hAnsi="Times New Roman"/>
          <w:sz w:val="20"/>
          <w:szCs w:val="20"/>
        </w:rPr>
      </w:pPr>
      <w:r w:rsidRPr="00682E38">
        <w:rPr>
          <w:rFonts w:ascii="Times New Roman" w:hAnsi="Times New Roman"/>
          <w:sz w:val="20"/>
          <w:szCs w:val="20"/>
        </w:rPr>
        <w:t>PDCCH Configuration for PDSCH Requirements with PDSCH Allocation=20RBs</w:t>
      </w:r>
    </w:p>
    <w:p w14:paraId="15DA103C" w14:textId="77777777" w:rsidR="001076DC" w:rsidRDefault="001076DC" w:rsidP="001076DC">
      <w:pPr>
        <w:pStyle w:val="ListParagraph"/>
        <w:numPr>
          <w:ilvl w:val="2"/>
          <w:numId w:val="20"/>
        </w:numPr>
        <w:spacing w:after="120"/>
        <w:ind w:leftChars="0" w:left="1080" w:right="216"/>
        <w:rPr>
          <w:rFonts w:ascii="Times New Roman" w:hAnsi="Times New Roman"/>
          <w:sz w:val="20"/>
          <w:szCs w:val="20"/>
        </w:rPr>
      </w:pPr>
      <w:r w:rsidRPr="00682E38">
        <w:rPr>
          <w:rFonts w:ascii="Times New Roman" w:hAnsi="Times New Roman"/>
          <w:sz w:val="20"/>
          <w:szCs w:val="20"/>
        </w:rPr>
        <w:t>CORESET BW=18PRB, Duration = 2Sym, AL=4 (Baseline, Nokia)</w:t>
      </w:r>
    </w:p>
    <w:p w14:paraId="69AD9B92" w14:textId="77777777" w:rsidR="001076DC" w:rsidRDefault="001076DC" w:rsidP="001076DC">
      <w:pPr>
        <w:pStyle w:val="ListParagraph"/>
        <w:numPr>
          <w:ilvl w:val="1"/>
          <w:numId w:val="20"/>
        </w:numPr>
        <w:spacing w:after="120"/>
        <w:ind w:leftChars="0" w:left="720" w:right="216"/>
        <w:rPr>
          <w:rFonts w:ascii="Times New Roman" w:hAnsi="Times New Roman"/>
          <w:sz w:val="20"/>
          <w:szCs w:val="20"/>
        </w:rPr>
      </w:pPr>
      <w:r w:rsidRPr="00682E38">
        <w:rPr>
          <w:rFonts w:ascii="Times New Roman" w:hAnsi="Times New Roman"/>
          <w:sz w:val="20"/>
          <w:szCs w:val="20"/>
        </w:rPr>
        <w:t xml:space="preserve">Test configuration for </w:t>
      </w:r>
      <w:r>
        <w:rPr>
          <w:rFonts w:ascii="Times New Roman" w:hAnsi="Times New Roman"/>
          <w:sz w:val="20"/>
          <w:szCs w:val="20"/>
        </w:rPr>
        <w:t>s</w:t>
      </w:r>
      <w:r w:rsidRPr="00682E38">
        <w:rPr>
          <w:rFonts w:ascii="Times New Roman" w:hAnsi="Times New Roman"/>
          <w:sz w:val="20"/>
          <w:szCs w:val="20"/>
        </w:rPr>
        <w:t xml:space="preserve">ingle </w:t>
      </w:r>
      <w:r>
        <w:rPr>
          <w:rFonts w:ascii="Times New Roman" w:hAnsi="Times New Roman"/>
          <w:sz w:val="20"/>
          <w:szCs w:val="20"/>
        </w:rPr>
        <w:t>c</w:t>
      </w:r>
      <w:r w:rsidRPr="00682E38">
        <w:rPr>
          <w:rFonts w:ascii="Times New Roman" w:hAnsi="Times New Roman"/>
          <w:sz w:val="20"/>
          <w:szCs w:val="20"/>
        </w:rPr>
        <w:t>arrier and FR1 + FR2-2 CA test with reduced RB allocation (120kHz, MCS 17, 32RBs)</w:t>
      </w:r>
    </w:p>
    <w:p w14:paraId="44361EB5" w14:textId="77777777" w:rsidR="001076DC" w:rsidRDefault="001076DC" w:rsidP="001076DC">
      <w:pPr>
        <w:pStyle w:val="ListParagraph"/>
        <w:numPr>
          <w:ilvl w:val="2"/>
          <w:numId w:val="20"/>
        </w:numPr>
        <w:spacing w:after="120"/>
        <w:ind w:leftChars="0" w:left="1080" w:right="216"/>
        <w:rPr>
          <w:rFonts w:ascii="Times New Roman" w:hAnsi="Times New Roman"/>
          <w:sz w:val="20"/>
          <w:szCs w:val="20"/>
        </w:rPr>
      </w:pPr>
      <w:r w:rsidRPr="00682E38">
        <w:rPr>
          <w:rFonts w:ascii="Times New Roman" w:hAnsi="Times New Roman"/>
          <w:sz w:val="20"/>
          <w:szCs w:val="20"/>
        </w:rPr>
        <w:t xml:space="preserve">Do not introduce </w:t>
      </w:r>
      <w:r>
        <w:rPr>
          <w:rFonts w:ascii="Times New Roman" w:hAnsi="Times New Roman"/>
          <w:sz w:val="20"/>
          <w:szCs w:val="20"/>
        </w:rPr>
        <w:t>t</w:t>
      </w:r>
      <w:r w:rsidRPr="00682E38">
        <w:rPr>
          <w:rFonts w:ascii="Times New Roman" w:hAnsi="Times New Roman"/>
          <w:sz w:val="20"/>
          <w:szCs w:val="20"/>
        </w:rPr>
        <w:t xml:space="preserve">est with reduced RB allocation for single </w:t>
      </w:r>
      <w:r>
        <w:rPr>
          <w:rFonts w:ascii="Times New Roman" w:hAnsi="Times New Roman"/>
          <w:sz w:val="20"/>
          <w:szCs w:val="20"/>
        </w:rPr>
        <w:t>c</w:t>
      </w:r>
      <w:r w:rsidRPr="00682E38">
        <w:rPr>
          <w:rFonts w:ascii="Times New Roman" w:hAnsi="Times New Roman"/>
          <w:sz w:val="20"/>
          <w:szCs w:val="20"/>
        </w:rPr>
        <w:t xml:space="preserve">arrier or </w:t>
      </w:r>
      <w:proofErr w:type="gramStart"/>
      <w:r w:rsidRPr="00682E38">
        <w:rPr>
          <w:rFonts w:ascii="Times New Roman" w:hAnsi="Times New Roman"/>
          <w:sz w:val="20"/>
          <w:szCs w:val="20"/>
        </w:rPr>
        <w:t>CA</w:t>
      </w:r>
      <w:proofErr w:type="gramEnd"/>
    </w:p>
    <w:p w14:paraId="6B44EA75" w14:textId="77777777" w:rsidR="001076DC" w:rsidRDefault="001076DC" w:rsidP="001076DC">
      <w:pPr>
        <w:pStyle w:val="ListParagraph"/>
        <w:numPr>
          <w:ilvl w:val="1"/>
          <w:numId w:val="20"/>
        </w:numPr>
        <w:spacing w:after="120"/>
        <w:ind w:leftChars="0" w:left="720" w:right="216"/>
        <w:rPr>
          <w:rFonts w:ascii="Times New Roman" w:hAnsi="Times New Roman"/>
          <w:sz w:val="20"/>
          <w:szCs w:val="20"/>
        </w:rPr>
      </w:pPr>
      <w:r>
        <w:rPr>
          <w:rFonts w:ascii="Times New Roman" w:hAnsi="Times New Roman"/>
          <w:sz w:val="20"/>
          <w:szCs w:val="20"/>
        </w:rPr>
        <w:t>A</w:t>
      </w:r>
      <w:r w:rsidRPr="00682E38">
        <w:rPr>
          <w:rFonts w:ascii="Times New Roman" w:hAnsi="Times New Roman"/>
          <w:sz w:val="20"/>
          <w:szCs w:val="20"/>
        </w:rPr>
        <w:t xml:space="preserve">pplicability rules </w:t>
      </w:r>
      <w:r>
        <w:rPr>
          <w:rFonts w:ascii="Times New Roman" w:hAnsi="Times New Roman"/>
          <w:sz w:val="20"/>
          <w:szCs w:val="20"/>
        </w:rPr>
        <w:t>stating</w:t>
      </w:r>
      <w:r w:rsidRPr="00682E38">
        <w:rPr>
          <w:rFonts w:ascii="Times New Roman" w:hAnsi="Times New Roman"/>
          <w:sz w:val="20"/>
          <w:szCs w:val="20"/>
        </w:rPr>
        <w:t xml:space="preserve"> FR2-2 UE demodulation and CSI requirements only appl</w:t>
      </w:r>
      <w:r>
        <w:rPr>
          <w:rFonts w:ascii="Times New Roman" w:hAnsi="Times New Roman"/>
          <w:sz w:val="20"/>
          <w:szCs w:val="20"/>
        </w:rPr>
        <w:t>y</w:t>
      </w:r>
      <w:r w:rsidRPr="00682E38">
        <w:rPr>
          <w:rFonts w:ascii="Times New Roman" w:hAnsi="Times New Roman"/>
          <w:sz w:val="20"/>
          <w:szCs w:val="20"/>
        </w:rPr>
        <w:t xml:space="preserve"> </w:t>
      </w:r>
      <w:r>
        <w:rPr>
          <w:rFonts w:ascii="Times New Roman" w:hAnsi="Times New Roman"/>
          <w:sz w:val="20"/>
          <w:szCs w:val="20"/>
        </w:rPr>
        <w:t>to</w:t>
      </w:r>
      <w:r w:rsidRPr="00682E38">
        <w:rPr>
          <w:rFonts w:ascii="Times New Roman" w:hAnsi="Times New Roman"/>
          <w:sz w:val="20"/>
          <w:szCs w:val="20"/>
        </w:rPr>
        <w:t xml:space="preserve"> region</w:t>
      </w:r>
      <w:r>
        <w:rPr>
          <w:rFonts w:ascii="Times New Roman" w:hAnsi="Times New Roman"/>
          <w:sz w:val="20"/>
          <w:szCs w:val="20"/>
        </w:rPr>
        <w:t>s</w:t>
      </w:r>
      <w:r w:rsidRPr="00682E38">
        <w:rPr>
          <w:rFonts w:ascii="Times New Roman" w:hAnsi="Times New Roman"/>
          <w:sz w:val="20"/>
          <w:szCs w:val="20"/>
        </w:rPr>
        <w:t xml:space="preserve"> and countr</w:t>
      </w:r>
      <w:r>
        <w:rPr>
          <w:rFonts w:ascii="Times New Roman" w:hAnsi="Times New Roman"/>
          <w:sz w:val="20"/>
          <w:szCs w:val="20"/>
        </w:rPr>
        <w:t>ies</w:t>
      </w:r>
      <w:r w:rsidRPr="00682E38">
        <w:rPr>
          <w:rFonts w:ascii="Times New Roman" w:hAnsi="Times New Roman"/>
          <w:sz w:val="20"/>
          <w:szCs w:val="20"/>
        </w:rPr>
        <w:t xml:space="preserve"> </w:t>
      </w:r>
      <w:r>
        <w:rPr>
          <w:rFonts w:ascii="Times New Roman" w:hAnsi="Times New Roman"/>
          <w:sz w:val="20"/>
          <w:szCs w:val="20"/>
        </w:rPr>
        <w:t>where</w:t>
      </w:r>
      <w:r w:rsidRPr="00682E38">
        <w:rPr>
          <w:rFonts w:ascii="Times New Roman" w:hAnsi="Times New Roman"/>
          <w:sz w:val="20"/>
          <w:szCs w:val="20"/>
        </w:rPr>
        <w:t xml:space="preserve"> LBT is not </w:t>
      </w:r>
      <w:proofErr w:type="gramStart"/>
      <w:r w:rsidRPr="00682E38">
        <w:rPr>
          <w:rFonts w:ascii="Times New Roman" w:hAnsi="Times New Roman"/>
          <w:sz w:val="20"/>
          <w:szCs w:val="20"/>
        </w:rPr>
        <w:t>mandatory</w:t>
      </w:r>
      <w:proofErr w:type="gramEnd"/>
    </w:p>
    <w:p w14:paraId="4DE36923" w14:textId="77777777" w:rsidR="001076DC" w:rsidRDefault="001076DC" w:rsidP="001076DC">
      <w:pPr>
        <w:pStyle w:val="ListParagraph"/>
        <w:numPr>
          <w:ilvl w:val="2"/>
          <w:numId w:val="20"/>
        </w:numPr>
        <w:spacing w:after="120"/>
        <w:ind w:leftChars="0" w:left="1080" w:right="216"/>
        <w:rPr>
          <w:rFonts w:ascii="Times New Roman" w:hAnsi="Times New Roman"/>
          <w:sz w:val="20"/>
          <w:szCs w:val="20"/>
        </w:rPr>
      </w:pPr>
      <w:r w:rsidRPr="00682E38">
        <w:rPr>
          <w:rFonts w:ascii="Times New Roman" w:hAnsi="Times New Roman"/>
          <w:sz w:val="20"/>
          <w:szCs w:val="20"/>
        </w:rPr>
        <w:t xml:space="preserve">No applicable rules needed for both BS and UE performance </w:t>
      </w:r>
      <w:proofErr w:type="gramStart"/>
      <w:r w:rsidRPr="00682E38">
        <w:rPr>
          <w:rFonts w:ascii="Times New Roman" w:hAnsi="Times New Roman"/>
          <w:sz w:val="20"/>
          <w:szCs w:val="20"/>
        </w:rPr>
        <w:t>requirements</w:t>
      </w:r>
      <w:proofErr w:type="gramEnd"/>
    </w:p>
    <w:p w14:paraId="28454D71" w14:textId="77777777" w:rsidR="001076DC" w:rsidRDefault="001076DC" w:rsidP="001076DC">
      <w:pPr>
        <w:pStyle w:val="ListParagraph"/>
        <w:numPr>
          <w:ilvl w:val="1"/>
          <w:numId w:val="20"/>
        </w:numPr>
        <w:spacing w:after="120"/>
        <w:ind w:leftChars="0" w:left="720" w:right="216"/>
        <w:rPr>
          <w:rFonts w:ascii="Times New Roman" w:hAnsi="Times New Roman"/>
          <w:sz w:val="20"/>
          <w:szCs w:val="20"/>
        </w:rPr>
      </w:pPr>
      <w:r w:rsidRPr="00682E38">
        <w:rPr>
          <w:rFonts w:ascii="Times New Roman" w:hAnsi="Times New Roman"/>
          <w:sz w:val="20"/>
          <w:szCs w:val="20"/>
        </w:rPr>
        <w:t xml:space="preserve">PDCCH </w:t>
      </w:r>
      <w:r>
        <w:rPr>
          <w:rFonts w:ascii="Times New Roman" w:hAnsi="Times New Roman"/>
          <w:sz w:val="20"/>
          <w:szCs w:val="20"/>
        </w:rPr>
        <w:t>r</w:t>
      </w:r>
      <w:r w:rsidRPr="00682E38">
        <w:rPr>
          <w:rFonts w:ascii="Times New Roman" w:hAnsi="Times New Roman"/>
          <w:sz w:val="20"/>
          <w:szCs w:val="20"/>
        </w:rPr>
        <w:t xml:space="preserve">equirements </w:t>
      </w:r>
      <w:r>
        <w:rPr>
          <w:rFonts w:ascii="Times New Roman" w:hAnsi="Times New Roman"/>
          <w:sz w:val="20"/>
          <w:szCs w:val="20"/>
        </w:rPr>
        <w:t>t</w:t>
      </w:r>
      <w:r w:rsidRPr="00682E38">
        <w:rPr>
          <w:rFonts w:ascii="Times New Roman" w:hAnsi="Times New Roman"/>
          <w:sz w:val="20"/>
          <w:szCs w:val="20"/>
        </w:rPr>
        <w:t>able for FR1+FR2-2 CA</w:t>
      </w:r>
    </w:p>
    <w:p w14:paraId="05B8A6D8" w14:textId="77777777" w:rsidR="001076DC" w:rsidRDefault="001076DC" w:rsidP="001076DC">
      <w:pPr>
        <w:pStyle w:val="ListParagraph"/>
        <w:numPr>
          <w:ilvl w:val="2"/>
          <w:numId w:val="20"/>
        </w:numPr>
        <w:spacing w:after="120"/>
        <w:ind w:leftChars="0" w:left="1080" w:right="216"/>
        <w:rPr>
          <w:rFonts w:ascii="Times New Roman" w:hAnsi="Times New Roman"/>
          <w:sz w:val="20"/>
          <w:szCs w:val="20"/>
        </w:rPr>
      </w:pPr>
      <w:r w:rsidRPr="00682E38">
        <w:rPr>
          <w:rFonts w:ascii="Times New Roman" w:hAnsi="Times New Roman"/>
          <w:sz w:val="20"/>
          <w:szCs w:val="20"/>
        </w:rPr>
        <w:t>100MHz/120KHz</w:t>
      </w:r>
    </w:p>
    <w:p w14:paraId="17E56830" w14:textId="77777777" w:rsidR="001076DC" w:rsidRDefault="001076DC" w:rsidP="001076DC">
      <w:pPr>
        <w:pStyle w:val="ListParagraph"/>
        <w:numPr>
          <w:ilvl w:val="3"/>
          <w:numId w:val="20"/>
        </w:numPr>
        <w:spacing w:after="120"/>
        <w:ind w:leftChars="0" w:left="1440" w:right="216"/>
        <w:rPr>
          <w:rFonts w:ascii="Times New Roman" w:hAnsi="Times New Roman"/>
          <w:sz w:val="20"/>
          <w:szCs w:val="20"/>
        </w:rPr>
      </w:pPr>
      <w:r w:rsidRPr="00682E38">
        <w:rPr>
          <w:rFonts w:ascii="Times New Roman" w:hAnsi="Times New Roman"/>
          <w:sz w:val="20"/>
          <w:szCs w:val="20"/>
        </w:rPr>
        <w:t>PDCCH requirements: FR1(40MHz, single CC) + FR2-2(400MHz, single CC)</w:t>
      </w:r>
    </w:p>
    <w:p w14:paraId="56DACA5C" w14:textId="77777777" w:rsidR="001076DC" w:rsidRDefault="001076DC" w:rsidP="001076DC">
      <w:pPr>
        <w:pStyle w:val="ListParagraph"/>
        <w:numPr>
          <w:ilvl w:val="3"/>
          <w:numId w:val="20"/>
        </w:numPr>
        <w:spacing w:after="120"/>
        <w:ind w:leftChars="0" w:left="1440" w:right="216"/>
        <w:rPr>
          <w:rFonts w:ascii="Times New Roman" w:hAnsi="Times New Roman"/>
          <w:sz w:val="20"/>
          <w:szCs w:val="20"/>
        </w:rPr>
      </w:pPr>
      <w:r w:rsidRPr="00682E38">
        <w:rPr>
          <w:rFonts w:ascii="Times New Roman" w:hAnsi="Times New Roman"/>
          <w:sz w:val="20"/>
          <w:szCs w:val="20"/>
        </w:rPr>
        <w:t xml:space="preserve">RB allocation for FR2-2 CC is aligned with single CC requirements </w:t>
      </w:r>
      <w:proofErr w:type="gramStart"/>
      <w:r w:rsidRPr="00682E38">
        <w:rPr>
          <w:rFonts w:ascii="Times New Roman" w:hAnsi="Times New Roman"/>
          <w:sz w:val="20"/>
          <w:szCs w:val="20"/>
        </w:rPr>
        <w:t>configuration</w:t>
      </w:r>
      <w:proofErr w:type="gramEnd"/>
    </w:p>
    <w:p w14:paraId="22920BDB" w14:textId="77777777" w:rsidR="001076DC" w:rsidRDefault="001076DC" w:rsidP="001076DC">
      <w:pPr>
        <w:pStyle w:val="ListParagraph"/>
        <w:numPr>
          <w:ilvl w:val="2"/>
          <w:numId w:val="20"/>
        </w:numPr>
        <w:spacing w:after="120"/>
        <w:ind w:leftChars="0" w:left="1080" w:right="216"/>
        <w:rPr>
          <w:rFonts w:ascii="Times New Roman" w:hAnsi="Times New Roman"/>
          <w:sz w:val="20"/>
          <w:szCs w:val="20"/>
        </w:rPr>
      </w:pPr>
      <w:r>
        <w:rPr>
          <w:rFonts w:ascii="Times New Roman" w:hAnsi="Times New Roman"/>
          <w:sz w:val="20"/>
          <w:szCs w:val="20"/>
        </w:rPr>
        <w:t>4</w:t>
      </w:r>
      <w:r w:rsidRPr="00682E38">
        <w:rPr>
          <w:rFonts w:ascii="Times New Roman" w:hAnsi="Times New Roman"/>
          <w:sz w:val="20"/>
          <w:szCs w:val="20"/>
        </w:rPr>
        <w:t>00MHz/</w:t>
      </w:r>
      <w:r>
        <w:rPr>
          <w:rFonts w:ascii="Times New Roman" w:hAnsi="Times New Roman"/>
          <w:sz w:val="20"/>
          <w:szCs w:val="20"/>
        </w:rPr>
        <w:t>48</w:t>
      </w:r>
      <w:r w:rsidRPr="00682E38">
        <w:rPr>
          <w:rFonts w:ascii="Times New Roman" w:hAnsi="Times New Roman"/>
          <w:sz w:val="20"/>
          <w:szCs w:val="20"/>
        </w:rPr>
        <w:t>0KHz</w:t>
      </w:r>
    </w:p>
    <w:p w14:paraId="57DDA1A1" w14:textId="77777777" w:rsidR="001076DC" w:rsidRDefault="001076DC" w:rsidP="001076DC">
      <w:pPr>
        <w:pStyle w:val="ListParagraph"/>
        <w:numPr>
          <w:ilvl w:val="3"/>
          <w:numId w:val="20"/>
        </w:numPr>
        <w:spacing w:after="120"/>
        <w:ind w:leftChars="0" w:left="1440" w:right="216"/>
        <w:rPr>
          <w:rFonts w:ascii="Times New Roman" w:hAnsi="Times New Roman"/>
          <w:sz w:val="20"/>
          <w:szCs w:val="20"/>
        </w:rPr>
      </w:pPr>
      <w:r w:rsidRPr="00682E38">
        <w:rPr>
          <w:rFonts w:ascii="Times New Roman" w:hAnsi="Times New Roman"/>
          <w:sz w:val="20"/>
          <w:szCs w:val="20"/>
        </w:rPr>
        <w:t>PDCCH requirements: FR1(40MHz, single CC) + FR2-2(400MHz, single CC)</w:t>
      </w:r>
    </w:p>
    <w:p w14:paraId="6C8E8BDB" w14:textId="77777777" w:rsidR="001076DC" w:rsidRDefault="001076DC" w:rsidP="001076DC">
      <w:pPr>
        <w:pStyle w:val="ListParagraph"/>
        <w:numPr>
          <w:ilvl w:val="3"/>
          <w:numId w:val="20"/>
        </w:numPr>
        <w:spacing w:after="120"/>
        <w:ind w:leftChars="0" w:left="1440" w:right="216"/>
        <w:rPr>
          <w:rFonts w:ascii="Times New Roman" w:hAnsi="Times New Roman"/>
          <w:sz w:val="20"/>
          <w:szCs w:val="20"/>
        </w:rPr>
      </w:pPr>
      <w:r w:rsidRPr="00682E38">
        <w:rPr>
          <w:rFonts w:ascii="Times New Roman" w:hAnsi="Times New Roman"/>
          <w:sz w:val="20"/>
          <w:szCs w:val="20"/>
        </w:rPr>
        <w:t xml:space="preserve">RB allocation for FR2-2 CC is aligned with single CC requirements </w:t>
      </w:r>
      <w:proofErr w:type="gramStart"/>
      <w:r w:rsidRPr="00682E38">
        <w:rPr>
          <w:rFonts w:ascii="Times New Roman" w:hAnsi="Times New Roman"/>
          <w:sz w:val="20"/>
          <w:szCs w:val="20"/>
        </w:rPr>
        <w:t>configuration</w:t>
      </w:r>
      <w:proofErr w:type="gramEnd"/>
    </w:p>
    <w:p w14:paraId="33983FC1" w14:textId="77777777" w:rsidR="001076DC" w:rsidRDefault="001076DC" w:rsidP="001076DC">
      <w:pPr>
        <w:pStyle w:val="ListParagraph"/>
        <w:numPr>
          <w:ilvl w:val="1"/>
          <w:numId w:val="20"/>
        </w:numPr>
        <w:spacing w:after="120"/>
        <w:ind w:leftChars="0" w:left="720" w:right="216"/>
        <w:rPr>
          <w:rFonts w:ascii="Times New Roman" w:hAnsi="Times New Roman"/>
          <w:sz w:val="20"/>
          <w:szCs w:val="20"/>
        </w:rPr>
      </w:pPr>
      <w:r w:rsidRPr="00682E38">
        <w:rPr>
          <w:rFonts w:ascii="Times New Roman" w:hAnsi="Times New Roman"/>
          <w:sz w:val="20"/>
          <w:szCs w:val="20"/>
        </w:rPr>
        <w:t xml:space="preserve">CQI </w:t>
      </w:r>
      <w:r>
        <w:rPr>
          <w:rFonts w:ascii="Times New Roman" w:hAnsi="Times New Roman"/>
          <w:sz w:val="20"/>
          <w:szCs w:val="20"/>
        </w:rPr>
        <w:t>c</w:t>
      </w:r>
      <w:r w:rsidRPr="00682E38">
        <w:rPr>
          <w:rFonts w:ascii="Times New Roman" w:hAnsi="Times New Roman"/>
          <w:sz w:val="20"/>
          <w:szCs w:val="20"/>
        </w:rPr>
        <w:t xml:space="preserve">onfiguration for </w:t>
      </w:r>
      <w:r>
        <w:rPr>
          <w:rFonts w:ascii="Times New Roman" w:hAnsi="Times New Roman"/>
          <w:sz w:val="20"/>
          <w:szCs w:val="20"/>
        </w:rPr>
        <w:t>h</w:t>
      </w:r>
      <w:r w:rsidRPr="00682E38">
        <w:rPr>
          <w:rFonts w:ascii="Times New Roman" w:hAnsi="Times New Roman"/>
          <w:sz w:val="20"/>
          <w:szCs w:val="20"/>
        </w:rPr>
        <w:t>igh SNR test point</w:t>
      </w:r>
    </w:p>
    <w:p w14:paraId="72D297DE" w14:textId="77777777" w:rsidR="001076DC" w:rsidRDefault="001076DC" w:rsidP="001076DC">
      <w:pPr>
        <w:pStyle w:val="ListParagraph"/>
        <w:numPr>
          <w:ilvl w:val="2"/>
          <w:numId w:val="20"/>
        </w:numPr>
        <w:spacing w:after="120"/>
        <w:ind w:leftChars="0" w:left="1080" w:right="216"/>
        <w:rPr>
          <w:rFonts w:ascii="Times New Roman" w:hAnsi="Times New Roman"/>
          <w:sz w:val="20"/>
          <w:szCs w:val="20"/>
        </w:rPr>
      </w:pPr>
      <w:r w:rsidRPr="00682E38">
        <w:rPr>
          <w:rFonts w:ascii="Times New Roman" w:hAnsi="Times New Roman"/>
          <w:sz w:val="20"/>
          <w:szCs w:val="20"/>
        </w:rPr>
        <w:t xml:space="preserve">Use [7,8] dB SNR for CQI reporting </w:t>
      </w:r>
      <w:proofErr w:type="gramStart"/>
      <w:r w:rsidRPr="00682E38">
        <w:rPr>
          <w:rFonts w:ascii="Times New Roman" w:hAnsi="Times New Roman"/>
          <w:sz w:val="20"/>
          <w:szCs w:val="20"/>
        </w:rPr>
        <w:t>requirements</w:t>
      </w:r>
      <w:proofErr w:type="gramEnd"/>
    </w:p>
    <w:p w14:paraId="141907CD" w14:textId="77777777" w:rsidR="001076DC" w:rsidRDefault="001076DC" w:rsidP="001076DC">
      <w:pPr>
        <w:pStyle w:val="ListParagraph"/>
        <w:numPr>
          <w:ilvl w:val="1"/>
          <w:numId w:val="20"/>
        </w:numPr>
        <w:spacing w:after="120"/>
        <w:ind w:leftChars="0" w:left="720" w:right="216"/>
        <w:rPr>
          <w:rFonts w:ascii="Times New Roman" w:hAnsi="Times New Roman"/>
          <w:sz w:val="20"/>
          <w:szCs w:val="20"/>
        </w:rPr>
      </w:pPr>
      <w:r w:rsidRPr="00571BC2">
        <w:rPr>
          <w:rFonts w:ascii="Times New Roman" w:hAnsi="Times New Roman"/>
          <w:sz w:val="20"/>
          <w:szCs w:val="20"/>
        </w:rPr>
        <w:t xml:space="preserve">CQI </w:t>
      </w:r>
      <w:r>
        <w:rPr>
          <w:rFonts w:ascii="Times New Roman" w:hAnsi="Times New Roman"/>
          <w:sz w:val="20"/>
          <w:szCs w:val="20"/>
        </w:rPr>
        <w:t>r</w:t>
      </w:r>
      <w:r w:rsidRPr="00571BC2">
        <w:rPr>
          <w:rFonts w:ascii="Times New Roman" w:hAnsi="Times New Roman"/>
          <w:sz w:val="20"/>
          <w:szCs w:val="20"/>
        </w:rPr>
        <w:t xml:space="preserve">equirements </w:t>
      </w:r>
      <w:r>
        <w:rPr>
          <w:rFonts w:ascii="Times New Roman" w:hAnsi="Times New Roman"/>
          <w:sz w:val="20"/>
          <w:szCs w:val="20"/>
        </w:rPr>
        <w:t>t</w:t>
      </w:r>
      <w:r w:rsidRPr="00571BC2">
        <w:rPr>
          <w:rFonts w:ascii="Times New Roman" w:hAnsi="Times New Roman"/>
          <w:sz w:val="20"/>
          <w:szCs w:val="20"/>
        </w:rPr>
        <w:t>able for FR1+FR2-2 CA</w:t>
      </w:r>
    </w:p>
    <w:p w14:paraId="1F4D0988" w14:textId="77777777" w:rsidR="001076DC" w:rsidRDefault="001076DC" w:rsidP="001076DC">
      <w:pPr>
        <w:pStyle w:val="ListParagraph"/>
        <w:numPr>
          <w:ilvl w:val="2"/>
          <w:numId w:val="20"/>
        </w:numPr>
        <w:spacing w:after="120"/>
        <w:ind w:leftChars="0" w:left="1080" w:right="216"/>
        <w:rPr>
          <w:rFonts w:ascii="Times New Roman" w:hAnsi="Times New Roman"/>
          <w:sz w:val="20"/>
          <w:szCs w:val="20"/>
        </w:rPr>
      </w:pPr>
      <w:r w:rsidRPr="00571BC2">
        <w:rPr>
          <w:rFonts w:ascii="Times New Roman" w:hAnsi="Times New Roman"/>
          <w:sz w:val="20"/>
          <w:szCs w:val="20"/>
        </w:rPr>
        <w:t xml:space="preserve">100MHz/120KHz </w:t>
      </w:r>
    </w:p>
    <w:p w14:paraId="697379E0" w14:textId="77777777" w:rsidR="001076DC" w:rsidRDefault="001076DC" w:rsidP="001076DC">
      <w:pPr>
        <w:pStyle w:val="ListParagraph"/>
        <w:numPr>
          <w:ilvl w:val="3"/>
          <w:numId w:val="20"/>
        </w:numPr>
        <w:spacing w:after="120"/>
        <w:ind w:leftChars="0" w:left="1440" w:right="216"/>
        <w:rPr>
          <w:rFonts w:ascii="Times New Roman" w:hAnsi="Times New Roman"/>
          <w:sz w:val="20"/>
          <w:szCs w:val="20"/>
        </w:rPr>
      </w:pPr>
      <w:r>
        <w:rPr>
          <w:rFonts w:ascii="Times New Roman" w:hAnsi="Times New Roman"/>
          <w:sz w:val="20"/>
          <w:szCs w:val="20"/>
        </w:rPr>
        <w:t xml:space="preserve">CQI requirements: </w:t>
      </w:r>
      <w:r w:rsidRPr="00571BC2">
        <w:rPr>
          <w:rFonts w:ascii="Times New Roman" w:hAnsi="Times New Roman"/>
          <w:sz w:val="20"/>
          <w:szCs w:val="20"/>
        </w:rPr>
        <w:t>FR1(40MHz, single CC) + FR2-2(400MHz, single CC)</w:t>
      </w:r>
    </w:p>
    <w:p w14:paraId="0E176D8E" w14:textId="77777777" w:rsidR="001076DC" w:rsidRDefault="001076DC" w:rsidP="001076DC">
      <w:pPr>
        <w:pStyle w:val="ListParagraph"/>
        <w:numPr>
          <w:ilvl w:val="3"/>
          <w:numId w:val="20"/>
        </w:numPr>
        <w:ind w:leftChars="0" w:left="1440" w:right="216"/>
        <w:rPr>
          <w:rFonts w:ascii="Times New Roman" w:hAnsi="Times New Roman"/>
          <w:sz w:val="20"/>
          <w:szCs w:val="20"/>
        </w:rPr>
      </w:pPr>
      <w:r w:rsidRPr="00571BC2">
        <w:rPr>
          <w:rFonts w:ascii="Times New Roman" w:hAnsi="Times New Roman"/>
          <w:sz w:val="20"/>
          <w:szCs w:val="20"/>
        </w:rPr>
        <w:t>RB allocation for FR2-2 CC is 66 RBs</w:t>
      </w:r>
    </w:p>
    <w:p w14:paraId="33D298A2" w14:textId="77777777" w:rsidR="001076DC" w:rsidRDefault="001076DC" w:rsidP="001076DC">
      <w:pPr>
        <w:spacing w:after="120"/>
        <w:rPr>
          <w:b/>
          <w:bCs/>
          <w:lang w:eastAsia="ja-JP"/>
        </w:rPr>
      </w:pPr>
    </w:p>
    <w:p w14:paraId="31365399" w14:textId="77777777" w:rsidR="001076DC" w:rsidRPr="0065348F" w:rsidRDefault="001076DC" w:rsidP="001076DC">
      <w:pPr>
        <w:spacing w:after="120"/>
        <w:rPr>
          <w:i/>
          <w:iCs/>
        </w:rPr>
      </w:pPr>
      <w:r>
        <w:rPr>
          <w:i/>
          <w:iCs/>
        </w:rPr>
        <w:t>BS demodulation (</w:t>
      </w:r>
      <w:hyperlink r:id="rId12" w:history="1">
        <w:r>
          <w:rPr>
            <w:rStyle w:val="Hyperlink"/>
            <w:rFonts w:eastAsia="MS Gothic"/>
            <w:i/>
            <w:iCs/>
          </w:rPr>
          <w:t>R4-2302971</w:t>
        </w:r>
      </w:hyperlink>
      <w:r>
        <w:rPr>
          <w:i/>
          <w:iCs/>
        </w:rPr>
        <w:t>)</w:t>
      </w:r>
    </w:p>
    <w:p w14:paraId="0C31D8C5" w14:textId="77777777" w:rsidR="001076DC" w:rsidRPr="00682E38" w:rsidRDefault="001076DC" w:rsidP="001076DC">
      <w:pPr>
        <w:pStyle w:val="ListParagraph"/>
        <w:numPr>
          <w:ilvl w:val="0"/>
          <w:numId w:val="20"/>
        </w:numPr>
        <w:spacing w:after="120"/>
        <w:ind w:leftChars="0" w:left="360" w:right="216"/>
        <w:rPr>
          <w:rFonts w:ascii="Times New Roman" w:hAnsi="Times New Roman"/>
          <w:sz w:val="20"/>
          <w:szCs w:val="20"/>
        </w:rPr>
      </w:pPr>
      <w:r w:rsidRPr="003804D7">
        <w:rPr>
          <w:rFonts w:ascii="Times New Roman" w:hAnsi="Times New Roman"/>
          <w:b/>
          <w:bCs/>
          <w:sz w:val="20"/>
          <w:szCs w:val="20"/>
        </w:rPr>
        <w:t>Agreement</w:t>
      </w:r>
      <w:r>
        <w:rPr>
          <w:rFonts w:ascii="Times New Roman" w:hAnsi="Times New Roman"/>
          <w:b/>
          <w:bCs/>
          <w:sz w:val="20"/>
          <w:szCs w:val="20"/>
        </w:rPr>
        <w:t>s</w:t>
      </w:r>
      <w:r w:rsidRPr="003804D7">
        <w:rPr>
          <w:rFonts w:ascii="Times New Roman" w:hAnsi="Times New Roman"/>
          <w:b/>
          <w:bCs/>
          <w:sz w:val="20"/>
          <w:szCs w:val="20"/>
        </w:rPr>
        <w:t>:</w:t>
      </w:r>
    </w:p>
    <w:p w14:paraId="6F55BC47" w14:textId="77777777" w:rsidR="001076DC" w:rsidRDefault="001076DC" w:rsidP="001076DC">
      <w:pPr>
        <w:pStyle w:val="ListParagraph"/>
        <w:numPr>
          <w:ilvl w:val="1"/>
          <w:numId w:val="20"/>
        </w:numPr>
        <w:spacing w:after="120"/>
        <w:ind w:leftChars="0" w:left="720" w:right="216"/>
        <w:rPr>
          <w:rFonts w:ascii="Times New Roman" w:hAnsi="Times New Roman"/>
          <w:sz w:val="20"/>
          <w:szCs w:val="20"/>
        </w:rPr>
      </w:pPr>
      <w:r w:rsidRPr="00DE7D27">
        <w:rPr>
          <w:rFonts w:ascii="Times New Roman" w:hAnsi="Times New Roman"/>
          <w:sz w:val="20"/>
          <w:szCs w:val="20"/>
        </w:rPr>
        <w:t xml:space="preserve">Rel-15 rule for performance requirements </w:t>
      </w:r>
      <w:proofErr w:type="gramStart"/>
      <w:r w:rsidRPr="00DE7D27">
        <w:rPr>
          <w:rFonts w:ascii="Times New Roman" w:hAnsi="Times New Roman"/>
          <w:sz w:val="20"/>
          <w:szCs w:val="20"/>
        </w:rPr>
        <w:t>derivation</w:t>
      </w:r>
      <w:proofErr w:type="gramEnd"/>
    </w:p>
    <w:p w14:paraId="4724F145" w14:textId="77777777" w:rsidR="001076DC" w:rsidRDefault="001076DC" w:rsidP="001076DC">
      <w:pPr>
        <w:pStyle w:val="ListParagraph"/>
        <w:numPr>
          <w:ilvl w:val="2"/>
          <w:numId w:val="20"/>
        </w:numPr>
        <w:spacing w:after="120"/>
        <w:ind w:leftChars="0" w:left="1080" w:right="216"/>
        <w:rPr>
          <w:rFonts w:ascii="Times New Roman" w:hAnsi="Times New Roman"/>
          <w:sz w:val="20"/>
          <w:szCs w:val="20"/>
        </w:rPr>
      </w:pPr>
      <w:r>
        <w:rPr>
          <w:rFonts w:ascii="Times New Roman" w:hAnsi="Times New Roman"/>
          <w:sz w:val="20"/>
          <w:szCs w:val="20"/>
        </w:rPr>
        <w:t>R</w:t>
      </w:r>
      <w:r w:rsidRPr="00DE7D27">
        <w:rPr>
          <w:rFonts w:ascii="Times New Roman" w:hAnsi="Times New Roman"/>
          <w:sz w:val="20"/>
          <w:szCs w:val="20"/>
        </w:rPr>
        <w:t xml:space="preserve">ule can be used as starting point for the valid test </w:t>
      </w:r>
      <w:proofErr w:type="gramStart"/>
      <w:r w:rsidRPr="00DE7D27">
        <w:rPr>
          <w:rFonts w:ascii="Times New Roman" w:hAnsi="Times New Roman"/>
          <w:sz w:val="20"/>
          <w:szCs w:val="20"/>
        </w:rPr>
        <w:t>cases</w:t>
      </w:r>
      <w:proofErr w:type="gramEnd"/>
    </w:p>
    <w:p w14:paraId="6F48B91C" w14:textId="77777777" w:rsidR="001076DC" w:rsidRDefault="001076DC" w:rsidP="001076DC">
      <w:pPr>
        <w:pStyle w:val="ListParagraph"/>
        <w:numPr>
          <w:ilvl w:val="1"/>
          <w:numId w:val="20"/>
        </w:numPr>
        <w:spacing w:after="120"/>
        <w:ind w:leftChars="0" w:left="720" w:right="216"/>
        <w:rPr>
          <w:rFonts w:ascii="Times New Roman" w:hAnsi="Times New Roman"/>
          <w:sz w:val="20"/>
          <w:szCs w:val="20"/>
        </w:rPr>
      </w:pPr>
      <w:r w:rsidRPr="00DE7D27">
        <w:rPr>
          <w:rFonts w:ascii="Times New Roman" w:hAnsi="Times New Roman"/>
          <w:sz w:val="20"/>
          <w:szCs w:val="20"/>
        </w:rPr>
        <w:t>LOS component modelling for TDL-D</w:t>
      </w:r>
    </w:p>
    <w:p w14:paraId="53F2473B" w14:textId="77777777" w:rsidR="001076DC" w:rsidRDefault="001076DC" w:rsidP="001076DC">
      <w:pPr>
        <w:pStyle w:val="ListParagraph"/>
        <w:numPr>
          <w:ilvl w:val="2"/>
          <w:numId w:val="20"/>
        </w:numPr>
        <w:spacing w:after="120"/>
        <w:ind w:leftChars="0" w:left="1080" w:right="216"/>
        <w:rPr>
          <w:rFonts w:ascii="Times New Roman" w:hAnsi="Times New Roman"/>
          <w:sz w:val="20"/>
          <w:szCs w:val="20"/>
        </w:rPr>
      </w:pPr>
      <w:r w:rsidRPr="00DE7D27">
        <w:rPr>
          <w:rFonts w:ascii="Times New Roman" w:hAnsi="Times New Roman"/>
          <w:sz w:val="20"/>
          <w:szCs w:val="20"/>
        </w:rPr>
        <w:t xml:space="preserve">Adopt UE demodulation </w:t>
      </w:r>
      <w:proofErr w:type="gramStart"/>
      <w:r w:rsidRPr="00DE7D27">
        <w:rPr>
          <w:rFonts w:ascii="Times New Roman" w:hAnsi="Times New Roman"/>
          <w:sz w:val="20"/>
          <w:szCs w:val="20"/>
        </w:rPr>
        <w:t>model</w:t>
      </w:r>
      <w:proofErr w:type="gramEnd"/>
    </w:p>
    <w:p w14:paraId="10A3772E" w14:textId="77777777" w:rsidR="001076DC" w:rsidRDefault="001076DC" w:rsidP="001076DC">
      <w:pPr>
        <w:pStyle w:val="ListParagraph"/>
        <w:numPr>
          <w:ilvl w:val="1"/>
          <w:numId w:val="20"/>
        </w:numPr>
        <w:spacing w:after="120"/>
        <w:ind w:leftChars="0" w:left="720" w:right="216"/>
        <w:rPr>
          <w:rFonts w:ascii="Times New Roman" w:hAnsi="Times New Roman"/>
          <w:sz w:val="20"/>
          <w:szCs w:val="20"/>
        </w:rPr>
      </w:pPr>
      <w:r w:rsidRPr="00DE7D27">
        <w:rPr>
          <w:rFonts w:ascii="Times New Roman" w:hAnsi="Times New Roman"/>
          <w:sz w:val="20"/>
          <w:szCs w:val="20"/>
        </w:rPr>
        <w:t xml:space="preserve">MCS and number </w:t>
      </w:r>
      <w:r>
        <w:rPr>
          <w:rFonts w:ascii="Times New Roman" w:hAnsi="Times New Roman"/>
          <w:sz w:val="20"/>
          <w:szCs w:val="20"/>
        </w:rPr>
        <w:t xml:space="preserve">of </w:t>
      </w:r>
      <w:r w:rsidRPr="00DE7D27">
        <w:rPr>
          <w:rFonts w:ascii="Times New Roman" w:hAnsi="Times New Roman"/>
          <w:sz w:val="20"/>
          <w:szCs w:val="20"/>
        </w:rPr>
        <w:t>Tx/Rx branches for 16 QAM PUSCH requirements</w:t>
      </w:r>
    </w:p>
    <w:p w14:paraId="6A1FE3E5" w14:textId="77777777" w:rsidR="001076DC" w:rsidRPr="00DE7D27" w:rsidRDefault="001076DC" w:rsidP="001076DC">
      <w:pPr>
        <w:pStyle w:val="ListParagraph"/>
        <w:numPr>
          <w:ilvl w:val="2"/>
          <w:numId w:val="20"/>
        </w:numPr>
        <w:spacing w:after="120"/>
        <w:ind w:leftChars="0" w:left="1080" w:right="216"/>
        <w:rPr>
          <w:rFonts w:ascii="Times New Roman" w:hAnsi="Times New Roman"/>
          <w:sz w:val="20"/>
          <w:szCs w:val="20"/>
        </w:rPr>
      </w:pPr>
      <w:r w:rsidRPr="00DE7D27">
        <w:rPr>
          <w:rFonts w:ascii="Times New Roman" w:hAnsi="Times New Roman"/>
          <w:sz w:val="20"/>
          <w:szCs w:val="20"/>
        </w:rPr>
        <w:t xml:space="preserve">For 1x2 Low, use TDLA30-650 for 100MHz CBW, TDLA10-650 for 400MHz </w:t>
      </w:r>
      <w:proofErr w:type="gramStart"/>
      <w:r w:rsidRPr="00DE7D27">
        <w:rPr>
          <w:rFonts w:ascii="Times New Roman" w:hAnsi="Times New Roman"/>
          <w:sz w:val="20"/>
          <w:szCs w:val="20"/>
        </w:rPr>
        <w:t>CBW</w:t>
      </w:r>
      <w:proofErr w:type="gramEnd"/>
    </w:p>
    <w:p w14:paraId="6476AD45" w14:textId="77777777" w:rsidR="001076DC" w:rsidRPr="00DE7D27" w:rsidRDefault="001076DC" w:rsidP="001076DC">
      <w:pPr>
        <w:pStyle w:val="ListParagraph"/>
        <w:numPr>
          <w:ilvl w:val="2"/>
          <w:numId w:val="20"/>
        </w:numPr>
        <w:spacing w:after="120"/>
        <w:ind w:leftChars="0" w:left="1080" w:right="216"/>
        <w:rPr>
          <w:rFonts w:ascii="Times New Roman" w:hAnsi="Times New Roman"/>
          <w:sz w:val="20"/>
          <w:szCs w:val="20"/>
        </w:rPr>
      </w:pPr>
      <w:r w:rsidRPr="00DE7D27">
        <w:rPr>
          <w:rFonts w:ascii="Times New Roman" w:hAnsi="Times New Roman"/>
          <w:sz w:val="20"/>
          <w:szCs w:val="20"/>
        </w:rPr>
        <w:t xml:space="preserve">For 2x2 Low, use TDLA30-200 for 100MHz CBW, TDLA10-200 for 400MHz </w:t>
      </w:r>
      <w:proofErr w:type="gramStart"/>
      <w:r w:rsidRPr="00DE7D27">
        <w:rPr>
          <w:rFonts w:ascii="Times New Roman" w:hAnsi="Times New Roman"/>
          <w:sz w:val="20"/>
          <w:szCs w:val="20"/>
        </w:rPr>
        <w:t>CBW</w:t>
      </w:r>
      <w:proofErr w:type="gramEnd"/>
    </w:p>
    <w:p w14:paraId="37E20B2E" w14:textId="77777777" w:rsidR="001076DC" w:rsidRPr="00DE7D27" w:rsidRDefault="001076DC" w:rsidP="001076DC">
      <w:pPr>
        <w:pStyle w:val="ListParagraph"/>
        <w:numPr>
          <w:ilvl w:val="3"/>
          <w:numId w:val="20"/>
        </w:numPr>
        <w:spacing w:after="120"/>
        <w:ind w:leftChars="0" w:left="1440" w:right="216"/>
        <w:rPr>
          <w:rFonts w:ascii="Times New Roman" w:hAnsi="Times New Roman"/>
          <w:sz w:val="20"/>
          <w:szCs w:val="20"/>
        </w:rPr>
      </w:pPr>
      <w:r w:rsidRPr="00DE7D27">
        <w:rPr>
          <w:rFonts w:ascii="Times New Roman" w:hAnsi="Times New Roman"/>
          <w:sz w:val="20"/>
          <w:szCs w:val="20"/>
        </w:rPr>
        <w:t xml:space="preserve">Update requirements on CRs with </w:t>
      </w:r>
    </w:p>
    <w:p w14:paraId="75D3B8C0" w14:textId="77777777" w:rsidR="001076DC" w:rsidRPr="00DE7D27" w:rsidRDefault="001076DC" w:rsidP="001076DC">
      <w:pPr>
        <w:pStyle w:val="ListParagraph"/>
        <w:numPr>
          <w:ilvl w:val="4"/>
          <w:numId w:val="21"/>
        </w:numPr>
        <w:spacing w:after="120"/>
        <w:ind w:leftChars="0" w:left="1800" w:right="216"/>
        <w:rPr>
          <w:rFonts w:ascii="Times New Roman" w:hAnsi="Times New Roman"/>
          <w:sz w:val="20"/>
          <w:szCs w:val="20"/>
        </w:rPr>
      </w:pPr>
      <w:r w:rsidRPr="00DE7D27">
        <w:rPr>
          <w:rFonts w:ascii="Times New Roman" w:hAnsi="Times New Roman"/>
          <w:sz w:val="20"/>
          <w:szCs w:val="20"/>
        </w:rPr>
        <w:t>TDLA30-650 - 120 kHz and 100 MHz</w:t>
      </w:r>
      <w:r>
        <w:rPr>
          <w:rFonts w:ascii="Times New Roman" w:hAnsi="Times New Roman"/>
          <w:sz w:val="20"/>
          <w:szCs w:val="20"/>
        </w:rPr>
        <w:t xml:space="preserve"> </w:t>
      </w:r>
      <w:r w:rsidRPr="00DE7D27">
        <w:rPr>
          <w:rFonts w:ascii="Times New Roman" w:hAnsi="Times New Roman"/>
          <w:sz w:val="20"/>
          <w:szCs w:val="20"/>
        </w:rPr>
        <w:t>– add requirements in []</w:t>
      </w:r>
    </w:p>
    <w:p w14:paraId="5663A42C" w14:textId="77777777" w:rsidR="001076DC" w:rsidRPr="00DE7D27" w:rsidRDefault="001076DC" w:rsidP="001076DC">
      <w:pPr>
        <w:pStyle w:val="ListParagraph"/>
        <w:numPr>
          <w:ilvl w:val="4"/>
          <w:numId w:val="21"/>
        </w:numPr>
        <w:spacing w:after="120"/>
        <w:ind w:leftChars="0" w:left="1800" w:right="216"/>
        <w:rPr>
          <w:rFonts w:ascii="Times New Roman" w:hAnsi="Times New Roman"/>
          <w:sz w:val="20"/>
          <w:szCs w:val="20"/>
        </w:rPr>
      </w:pPr>
      <w:r w:rsidRPr="00DE7D27">
        <w:rPr>
          <w:rFonts w:ascii="Times New Roman" w:hAnsi="Times New Roman"/>
          <w:sz w:val="20"/>
          <w:szCs w:val="20"/>
        </w:rPr>
        <w:t>TDLA10-650 - 120 kHz and 400 MHz – add requirements in []</w:t>
      </w:r>
    </w:p>
    <w:p w14:paraId="479E00BA" w14:textId="77777777" w:rsidR="001076DC" w:rsidRPr="00DE7D27" w:rsidRDefault="001076DC" w:rsidP="001076DC">
      <w:pPr>
        <w:pStyle w:val="ListParagraph"/>
        <w:numPr>
          <w:ilvl w:val="4"/>
          <w:numId w:val="21"/>
        </w:numPr>
        <w:spacing w:after="120"/>
        <w:ind w:leftChars="0" w:left="1800" w:right="216"/>
        <w:rPr>
          <w:rFonts w:ascii="Times New Roman" w:hAnsi="Times New Roman"/>
          <w:sz w:val="20"/>
          <w:szCs w:val="20"/>
        </w:rPr>
      </w:pPr>
      <w:r w:rsidRPr="00DE7D27">
        <w:rPr>
          <w:rFonts w:ascii="Times New Roman" w:hAnsi="Times New Roman"/>
          <w:sz w:val="20"/>
          <w:szCs w:val="20"/>
        </w:rPr>
        <w:t>TDLA10-650 - 480 kHz and 400 MHz – add requirements in []</w:t>
      </w:r>
    </w:p>
    <w:p w14:paraId="138ECA1F" w14:textId="77777777" w:rsidR="001076DC" w:rsidRPr="00DE7D27" w:rsidRDefault="001076DC" w:rsidP="001076DC">
      <w:pPr>
        <w:pStyle w:val="ListParagraph"/>
        <w:numPr>
          <w:ilvl w:val="3"/>
          <w:numId w:val="20"/>
        </w:numPr>
        <w:spacing w:after="120"/>
        <w:ind w:leftChars="0" w:left="1440" w:right="216"/>
        <w:rPr>
          <w:rFonts w:ascii="Times New Roman" w:hAnsi="Times New Roman"/>
          <w:sz w:val="20"/>
          <w:szCs w:val="20"/>
        </w:rPr>
      </w:pPr>
      <w:r>
        <w:rPr>
          <w:rFonts w:ascii="Times New Roman" w:hAnsi="Times New Roman"/>
          <w:sz w:val="20"/>
          <w:szCs w:val="20"/>
        </w:rPr>
        <w:t>S</w:t>
      </w:r>
      <w:r w:rsidRPr="00DE7D27">
        <w:rPr>
          <w:rFonts w:ascii="Times New Roman" w:hAnsi="Times New Roman"/>
          <w:sz w:val="20"/>
          <w:szCs w:val="20"/>
        </w:rPr>
        <w:t xml:space="preserve">imulation results </w:t>
      </w:r>
      <w:r>
        <w:rPr>
          <w:rFonts w:ascii="Times New Roman" w:hAnsi="Times New Roman"/>
          <w:sz w:val="20"/>
          <w:szCs w:val="20"/>
        </w:rPr>
        <w:t xml:space="preserve">for the following will be discussed in the </w:t>
      </w:r>
      <w:r w:rsidRPr="00DE7D27">
        <w:rPr>
          <w:rFonts w:ascii="Times New Roman" w:hAnsi="Times New Roman"/>
          <w:sz w:val="20"/>
          <w:szCs w:val="20"/>
        </w:rPr>
        <w:t xml:space="preserve">next </w:t>
      </w:r>
      <w:proofErr w:type="gramStart"/>
      <w:r w:rsidRPr="00DE7D27">
        <w:rPr>
          <w:rFonts w:ascii="Times New Roman" w:hAnsi="Times New Roman"/>
          <w:sz w:val="20"/>
          <w:szCs w:val="20"/>
        </w:rPr>
        <w:t>meeting</w:t>
      </w:r>
      <w:proofErr w:type="gramEnd"/>
    </w:p>
    <w:p w14:paraId="67ECC5F9" w14:textId="77777777" w:rsidR="001076DC" w:rsidRPr="008452F3" w:rsidRDefault="001076DC" w:rsidP="001076DC">
      <w:pPr>
        <w:pStyle w:val="ListParagraph"/>
        <w:numPr>
          <w:ilvl w:val="4"/>
          <w:numId w:val="22"/>
        </w:numPr>
        <w:spacing w:after="120"/>
        <w:ind w:leftChars="0" w:left="1800" w:right="216"/>
        <w:rPr>
          <w:rFonts w:ascii="Times New Roman" w:hAnsi="Times New Roman"/>
          <w:sz w:val="20"/>
          <w:szCs w:val="20"/>
        </w:rPr>
      </w:pPr>
      <w:r w:rsidRPr="008452F3">
        <w:rPr>
          <w:rFonts w:ascii="Times New Roman" w:hAnsi="Times New Roman"/>
          <w:sz w:val="20"/>
          <w:szCs w:val="20"/>
        </w:rPr>
        <w:t>MCS16 (TDLA30-200 - 120 kHz and 100 MHz; TDLA10-200 - 120 kHz and 400 MHz; TDLA10-200 - 480 kHz and 400 MHz)</w:t>
      </w:r>
    </w:p>
    <w:p w14:paraId="0173E2F0" w14:textId="77777777" w:rsidR="001076DC" w:rsidRPr="008452F3" w:rsidRDefault="001076DC" w:rsidP="001076DC">
      <w:pPr>
        <w:pStyle w:val="ListParagraph"/>
        <w:numPr>
          <w:ilvl w:val="4"/>
          <w:numId w:val="22"/>
        </w:numPr>
        <w:spacing w:after="120"/>
        <w:ind w:leftChars="0" w:left="1800" w:right="216"/>
        <w:rPr>
          <w:rFonts w:ascii="Times New Roman" w:hAnsi="Times New Roman"/>
          <w:sz w:val="20"/>
          <w:szCs w:val="20"/>
        </w:rPr>
      </w:pPr>
      <w:r w:rsidRPr="008452F3">
        <w:rPr>
          <w:rFonts w:ascii="Times New Roman" w:hAnsi="Times New Roman"/>
          <w:sz w:val="20"/>
          <w:szCs w:val="20"/>
        </w:rPr>
        <w:t>MCS12 (TDLA30-650 - 120 kHz and 100 MHz; TDLA10-650 - 120 kHz and 400 MHz; TDLA10-650 - 480 kHz and 400 MHz)</w:t>
      </w:r>
    </w:p>
    <w:p w14:paraId="55D5BFDE" w14:textId="77777777" w:rsidR="001076DC" w:rsidRDefault="001076DC" w:rsidP="001076DC">
      <w:pPr>
        <w:pStyle w:val="ListParagraph"/>
        <w:numPr>
          <w:ilvl w:val="1"/>
          <w:numId w:val="20"/>
        </w:numPr>
        <w:spacing w:after="120"/>
        <w:ind w:leftChars="0" w:left="720" w:right="216"/>
        <w:rPr>
          <w:rFonts w:ascii="Times New Roman" w:hAnsi="Times New Roman"/>
          <w:sz w:val="20"/>
          <w:szCs w:val="20"/>
        </w:rPr>
      </w:pPr>
      <w:r w:rsidRPr="00106FA2">
        <w:rPr>
          <w:rFonts w:ascii="Times New Roman" w:hAnsi="Times New Roman"/>
          <w:sz w:val="20"/>
          <w:szCs w:val="20"/>
        </w:rPr>
        <w:lastRenderedPageBreak/>
        <w:t xml:space="preserve">MCS and number </w:t>
      </w:r>
      <w:r>
        <w:rPr>
          <w:rFonts w:ascii="Times New Roman" w:hAnsi="Times New Roman"/>
          <w:sz w:val="20"/>
          <w:szCs w:val="20"/>
        </w:rPr>
        <w:t xml:space="preserve">of </w:t>
      </w:r>
      <w:r w:rsidRPr="00106FA2">
        <w:rPr>
          <w:rFonts w:ascii="Times New Roman" w:hAnsi="Times New Roman"/>
          <w:sz w:val="20"/>
          <w:szCs w:val="20"/>
        </w:rPr>
        <w:t>Tx/Rx branches for 64 QAM PUSCH requirements</w:t>
      </w:r>
    </w:p>
    <w:p w14:paraId="042E87B6" w14:textId="77777777" w:rsidR="001076DC" w:rsidRDefault="001076DC" w:rsidP="001076DC">
      <w:pPr>
        <w:pStyle w:val="ListParagraph"/>
        <w:numPr>
          <w:ilvl w:val="2"/>
          <w:numId w:val="20"/>
        </w:numPr>
        <w:spacing w:after="120"/>
        <w:ind w:leftChars="0" w:left="1080" w:right="216"/>
        <w:rPr>
          <w:rFonts w:ascii="Times New Roman" w:hAnsi="Times New Roman"/>
          <w:sz w:val="20"/>
          <w:szCs w:val="20"/>
        </w:rPr>
      </w:pPr>
      <w:r w:rsidRPr="00106FA2">
        <w:rPr>
          <w:rFonts w:ascii="Times New Roman" w:hAnsi="Times New Roman"/>
          <w:sz w:val="20"/>
          <w:szCs w:val="20"/>
        </w:rPr>
        <w:t xml:space="preserve">For 1x2 Low, introduce MCS 20 for PUSCH </w:t>
      </w:r>
      <w:proofErr w:type="gramStart"/>
      <w:r w:rsidRPr="00106FA2">
        <w:rPr>
          <w:rFonts w:ascii="Times New Roman" w:hAnsi="Times New Roman"/>
          <w:sz w:val="20"/>
          <w:szCs w:val="20"/>
        </w:rPr>
        <w:t>requireme</w:t>
      </w:r>
      <w:r>
        <w:rPr>
          <w:rFonts w:ascii="Times New Roman" w:hAnsi="Times New Roman"/>
          <w:sz w:val="20"/>
          <w:szCs w:val="20"/>
        </w:rPr>
        <w:t>n</w:t>
      </w:r>
      <w:r w:rsidRPr="00106FA2">
        <w:rPr>
          <w:rFonts w:ascii="Times New Roman" w:hAnsi="Times New Roman"/>
          <w:sz w:val="20"/>
          <w:szCs w:val="20"/>
        </w:rPr>
        <w:t>ts</w:t>
      </w:r>
      <w:proofErr w:type="gramEnd"/>
    </w:p>
    <w:p w14:paraId="08190AD1" w14:textId="77777777" w:rsidR="001076DC" w:rsidRDefault="001076DC" w:rsidP="001076DC">
      <w:pPr>
        <w:pStyle w:val="ListParagraph"/>
        <w:numPr>
          <w:ilvl w:val="2"/>
          <w:numId w:val="20"/>
        </w:numPr>
        <w:spacing w:after="120"/>
        <w:ind w:leftChars="0" w:left="1080" w:right="216"/>
        <w:rPr>
          <w:rFonts w:ascii="Times New Roman" w:hAnsi="Times New Roman"/>
          <w:sz w:val="20"/>
          <w:szCs w:val="20"/>
        </w:rPr>
      </w:pPr>
      <w:r>
        <w:rPr>
          <w:rFonts w:ascii="Times New Roman" w:hAnsi="Times New Roman"/>
          <w:sz w:val="20"/>
          <w:szCs w:val="20"/>
        </w:rPr>
        <w:t>There will be n</w:t>
      </w:r>
      <w:r w:rsidRPr="00106FA2">
        <w:rPr>
          <w:rFonts w:ascii="Times New Roman" w:hAnsi="Times New Roman"/>
          <w:sz w:val="20"/>
          <w:szCs w:val="20"/>
        </w:rPr>
        <w:t xml:space="preserve">o requirements for MCS18 with </w:t>
      </w:r>
      <w:proofErr w:type="gramStart"/>
      <w:r w:rsidRPr="00106FA2">
        <w:rPr>
          <w:rFonts w:ascii="Times New Roman" w:hAnsi="Times New Roman"/>
          <w:sz w:val="20"/>
          <w:szCs w:val="20"/>
        </w:rPr>
        <w:t>2T2R</w:t>
      </w:r>
      <w:proofErr w:type="gramEnd"/>
    </w:p>
    <w:p w14:paraId="43C0A228" w14:textId="77777777" w:rsidR="001076DC" w:rsidRDefault="001076DC" w:rsidP="001076DC">
      <w:pPr>
        <w:spacing w:after="60"/>
        <w:rPr>
          <w:rFonts w:eastAsiaTheme="minorEastAsia" w:cs="SimSun"/>
          <w:lang w:eastAsia="en-US"/>
        </w:rPr>
      </w:pPr>
    </w:p>
    <w:p w14:paraId="5019B524" w14:textId="77777777" w:rsidR="001076DC" w:rsidRPr="003804D7" w:rsidRDefault="001076DC" w:rsidP="001076DC">
      <w:pPr>
        <w:spacing w:after="120"/>
        <w:ind w:right="216"/>
        <w:jc w:val="both"/>
        <w:rPr>
          <w:b/>
          <w:bCs/>
        </w:rPr>
      </w:pPr>
      <w:r w:rsidRPr="003804D7">
        <w:rPr>
          <w:b/>
          <w:bCs/>
        </w:rPr>
        <w:t>Relevant documents</w:t>
      </w:r>
    </w:p>
    <w:tbl>
      <w:tblPr>
        <w:tblStyle w:val="TableGrid"/>
        <w:tblW w:w="4980" w:type="pct"/>
        <w:tblCellMar>
          <w:left w:w="86" w:type="dxa"/>
          <w:right w:w="86" w:type="dxa"/>
        </w:tblCellMar>
        <w:tblLook w:val="04A0" w:firstRow="1" w:lastRow="0" w:firstColumn="1" w:lastColumn="0" w:noHBand="0" w:noVBand="1"/>
      </w:tblPr>
      <w:tblGrid>
        <w:gridCol w:w="1584"/>
        <w:gridCol w:w="4536"/>
        <w:gridCol w:w="2593"/>
        <w:gridCol w:w="1440"/>
      </w:tblGrid>
      <w:tr w:rsidR="001076DC" w:rsidRPr="00A72DB8" w14:paraId="367D867E" w14:textId="77777777" w:rsidTr="00696646">
        <w:trPr>
          <w:trHeight w:val="281"/>
        </w:trPr>
        <w:tc>
          <w:tcPr>
            <w:tcW w:w="78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471367" w14:textId="77777777" w:rsidR="001076DC" w:rsidRPr="00A72DB8" w:rsidRDefault="001076DC" w:rsidP="00696646">
            <w:pPr>
              <w:spacing w:before="40" w:after="40"/>
              <w:rPr>
                <w:rFonts w:eastAsiaTheme="minorEastAsia"/>
                <w:b/>
                <w:bCs/>
                <w:lang w:val="en-US" w:eastAsia="zh-CN"/>
              </w:rPr>
            </w:pPr>
            <w:r w:rsidRPr="00A72DB8">
              <w:rPr>
                <w:rFonts w:eastAsiaTheme="minorEastAsia"/>
                <w:b/>
                <w:bCs/>
                <w:lang w:val="en-US" w:eastAsia="zh-CN"/>
              </w:rPr>
              <w:t>T</w:t>
            </w:r>
            <w:r>
              <w:rPr>
                <w:rFonts w:eastAsiaTheme="minorEastAsia"/>
                <w:b/>
                <w:bCs/>
                <w:lang w:val="en-US" w:eastAsia="zh-CN"/>
              </w:rPr>
              <w:t>-</w:t>
            </w:r>
            <w:r w:rsidRPr="00A72DB8">
              <w:rPr>
                <w:rFonts w:eastAsiaTheme="minorEastAsia"/>
                <w:b/>
                <w:bCs/>
                <w:lang w:val="en-US" w:eastAsia="zh-CN"/>
              </w:rPr>
              <w:t>doc number</w:t>
            </w:r>
          </w:p>
        </w:tc>
        <w:tc>
          <w:tcPr>
            <w:tcW w:w="223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C00A6C" w14:textId="77777777" w:rsidR="001076DC" w:rsidRPr="00A72DB8" w:rsidRDefault="001076DC" w:rsidP="00696646">
            <w:pPr>
              <w:spacing w:before="40" w:after="40"/>
              <w:rPr>
                <w:rFonts w:eastAsia="Yu Mincho"/>
                <w:b/>
                <w:bCs/>
                <w:lang w:val="en-US" w:eastAsia="zh-CN"/>
              </w:rPr>
            </w:pPr>
            <w:r w:rsidRPr="00A72DB8">
              <w:rPr>
                <w:b/>
                <w:bCs/>
                <w:lang w:val="en-US" w:eastAsia="zh-CN"/>
              </w:rPr>
              <w:t>Title</w:t>
            </w:r>
          </w:p>
        </w:tc>
        <w:tc>
          <w:tcPr>
            <w:tcW w:w="127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5C86F5" w14:textId="77777777" w:rsidR="001076DC" w:rsidRPr="00A72DB8" w:rsidRDefault="001076DC" w:rsidP="00696646">
            <w:pPr>
              <w:spacing w:before="40" w:after="40"/>
              <w:rPr>
                <w:rFonts w:eastAsia="SimSun"/>
                <w:b/>
                <w:bCs/>
                <w:lang w:val="en-US" w:eastAsia="zh-CN"/>
              </w:rPr>
            </w:pPr>
            <w:r w:rsidRPr="00A72DB8">
              <w:rPr>
                <w:b/>
                <w:bCs/>
                <w:lang w:val="en-US" w:eastAsia="zh-CN"/>
              </w:rPr>
              <w:t>Source</w:t>
            </w:r>
          </w:p>
        </w:tc>
        <w:tc>
          <w:tcPr>
            <w:tcW w:w="7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B247E9" w14:textId="77777777" w:rsidR="001076DC" w:rsidRPr="00A72DB8" w:rsidRDefault="001076DC" w:rsidP="00696646">
            <w:pPr>
              <w:spacing w:before="40" w:after="40"/>
              <w:rPr>
                <w:b/>
                <w:bCs/>
                <w:lang w:val="en-US" w:eastAsia="zh-CN"/>
              </w:rPr>
            </w:pPr>
            <w:r w:rsidRPr="00A72DB8">
              <w:rPr>
                <w:b/>
                <w:bCs/>
                <w:lang w:val="en-US" w:eastAsia="zh-CN"/>
              </w:rPr>
              <w:t>Status</w:t>
            </w:r>
          </w:p>
        </w:tc>
      </w:tr>
      <w:tr w:rsidR="001076DC" w:rsidRPr="00A72DB8" w14:paraId="17517E08" w14:textId="77777777" w:rsidTr="00696646">
        <w:trPr>
          <w:trHeight w:val="166"/>
        </w:trPr>
        <w:tc>
          <w:tcPr>
            <w:tcW w:w="780" w:type="pct"/>
            <w:tcBorders>
              <w:top w:val="single" w:sz="4" w:space="0" w:color="auto"/>
              <w:left w:val="single" w:sz="4" w:space="0" w:color="auto"/>
              <w:bottom w:val="single" w:sz="4" w:space="0" w:color="auto"/>
              <w:right w:val="single" w:sz="4" w:space="0" w:color="auto"/>
            </w:tcBorders>
          </w:tcPr>
          <w:p w14:paraId="089D693E" w14:textId="77777777" w:rsidR="001076DC" w:rsidRPr="00A26226" w:rsidRDefault="001076DC" w:rsidP="00696646">
            <w:pPr>
              <w:spacing w:before="40" w:after="40"/>
            </w:pPr>
            <w:r w:rsidRPr="00A26226">
              <w:t>R4-2</w:t>
            </w:r>
            <w:r>
              <w:t>303766</w:t>
            </w:r>
          </w:p>
        </w:tc>
        <w:tc>
          <w:tcPr>
            <w:tcW w:w="2234" w:type="pct"/>
            <w:tcBorders>
              <w:top w:val="single" w:sz="4" w:space="0" w:color="auto"/>
              <w:left w:val="single" w:sz="4" w:space="0" w:color="auto"/>
              <w:bottom w:val="single" w:sz="4" w:space="0" w:color="auto"/>
              <w:right w:val="single" w:sz="4" w:space="0" w:color="auto"/>
            </w:tcBorders>
          </w:tcPr>
          <w:p w14:paraId="19DB1E5B" w14:textId="77777777" w:rsidR="001076DC" w:rsidRPr="00A26226" w:rsidRDefault="001076DC" w:rsidP="00696646">
            <w:pPr>
              <w:spacing w:before="40" w:after="40"/>
              <w:jc w:val="both"/>
            </w:pPr>
            <w:r w:rsidRPr="001A7BEC">
              <w:t>Topic summary for [106][321] NR_exto71GHz_</w:t>
            </w:r>
            <w:r>
              <w:t xml:space="preserve"> </w:t>
            </w:r>
            <w:r w:rsidRPr="001A7BEC">
              <w:t>Demod_Part1</w:t>
            </w:r>
          </w:p>
        </w:tc>
        <w:tc>
          <w:tcPr>
            <w:tcW w:w="1277" w:type="pct"/>
            <w:tcBorders>
              <w:top w:val="single" w:sz="4" w:space="0" w:color="auto"/>
              <w:left w:val="single" w:sz="4" w:space="0" w:color="auto"/>
              <w:bottom w:val="single" w:sz="4" w:space="0" w:color="auto"/>
              <w:right w:val="single" w:sz="4" w:space="0" w:color="auto"/>
            </w:tcBorders>
          </w:tcPr>
          <w:p w14:paraId="062850B2" w14:textId="77777777" w:rsidR="001076DC" w:rsidRPr="00A26226" w:rsidRDefault="001076DC" w:rsidP="00696646">
            <w:pPr>
              <w:spacing w:before="40" w:after="40"/>
            </w:pPr>
            <w:r w:rsidRPr="00A26226">
              <w:t>Moderator (Nokia)</w:t>
            </w:r>
          </w:p>
        </w:tc>
        <w:tc>
          <w:tcPr>
            <w:tcW w:w="709" w:type="pct"/>
            <w:tcBorders>
              <w:top w:val="single" w:sz="4" w:space="0" w:color="auto"/>
              <w:left w:val="single" w:sz="4" w:space="0" w:color="auto"/>
              <w:bottom w:val="single" w:sz="4" w:space="0" w:color="auto"/>
              <w:right w:val="single" w:sz="4" w:space="0" w:color="auto"/>
            </w:tcBorders>
          </w:tcPr>
          <w:p w14:paraId="53AC62A7" w14:textId="77777777" w:rsidR="001076DC" w:rsidRDefault="001076DC" w:rsidP="00696646">
            <w:pPr>
              <w:spacing w:before="40" w:after="40"/>
            </w:pPr>
            <w:r>
              <w:t>N</w:t>
            </w:r>
            <w:r w:rsidRPr="00A26226">
              <w:t>oted</w:t>
            </w:r>
          </w:p>
        </w:tc>
      </w:tr>
      <w:tr w:rsidR="001076DC" w:rsidRPr="00A72DB8" w14:paraId="5AE6FFD4" w14:textId="77777777" w:rsidTr="00696646">
        <w:trPr>
          <w:trHeight w:val="166"/>
        </w:trPr>
        <w:tc>
          <w:tcPr>
            <w:tcW w:w="780" w:type="pct"/>
            <w:tcBorders>
              <w:top w:val="single" w:sz="4" w:space="0" w:color="auto"/>
              <w:left w:val="single" w:sz="4" w:space="0" w:color="auto"/>
              <w:bottom w:val="single" w:sz="4" w:space="0" w:color="auto"/>
              <w:right w:val="single" w:sz="4" w:space="0" w:color="auto"/>
            </w:tcBorders>
          </w:tcPr>
          <w:p w14:paraId="2C5CB8D2" w14:textId="77777777" w:rsidR="001076DC" w:rsidRPr="00A26226" w:rsidRDefault="001076DC" w:rsidP="00696646">
            <w:pPr>
              <w:spacing w:before="40" w:after="40"/>
            </w:pPr>
            <w:r w:rsidRPr="00A26226">
              <w:t>R4-2</w:t>
            </w:r>
            <w:r>
              <w:t>303767</w:t>
            </w:r>
          </w:p>
        </w:tc>
        <w:tc>
          <w:tcPr>
            <w:tcW w:w="2234" w:type="pct"/>
            <w:tcBorders>
              <w:top w:val="single" w:sz="4" w:space="0" w:color="auto"/>
              <w:left w:val="single" w:sz="4" w:space="0" w:color="auto"/>
              <w:bottom w:val="single" w:sz="4" w:space="0" w:color="auto"/>
              <w:right w:val="single" w:sz="4" w:space="0" w:color="auto"/>
            </w:tcBorders>
          </w:tcPr>
          <w:p w14:paraId="7C2B27CD" w14:textId="77777777" w:rsidR="001076DC" w:rsidRPr="001A7BEC" w:rsidRDefault="001076DC" w:rsidP="00696646">
            <w:pPr>
              <w:spacing w:before="40" w:after="40"/>
              <w:jc w:val="both"/>
            </w:pPr>
            <w:r w:rsidRPr="001A7BEC">
              <w:t>Topic summary for [106][32</w:t>
            </w:r>
            <w:r>
              <w:t>2</w:t>
            </w:r>
            <w:r w:rsidRPr="001A7BEC">
              <w:t>] NR_exto71GHz_</w:t>
            </w:r>
            <w:r>
              <w:t xml:space="preserve"> </w:t>
            </w:r>
            <w:r w:rsidRPr="001A7BEC">
              <w:t>Demod_Part</w:t>
            </w:r>
            <w:r>
              <w:t>2</w:t>
            </w:r>
          </w:p>
        </w:tc>
        <w:tc>
          <w:tcPr>
            <w:tcW w:w="1277" w:type="pct"/>
            <w:tcBorders>
              <w:top w:val="single" w:sz="4" w:space="0" w:color="auto"/>
              <w:left w:val="single" w:sz="4" w:space="0" w:color="auto"/>
              <w:bottom w:val="single" w:sz="4" w:space="0" w:color="auto"/>
              <w:right w:val="single" w:sz="4" w:space="0" w:color="auto"/>
            </w:tcBorders>
          </w:tcPr>
          <w:p w14:paraId="1EA2E9AC" w14:textId="77777777" w:rsidR="001076DC" w:rsidRPr="00A26226" w:rsidRDefault="001076DC" w:rsidP="00696646">
            <w:pPr>
              <w:spacing w:before="40" w:after="40"/>
            </w:pPr>
            <w:r w:rsidRPr="00A26226">
              <w:t>Moderator (</w:t>
            </w:r>
            <w:r>
              <w:t>Qualcomm</w:t>
            </w:r>
            <w:r w:rsidRPr="00A26226">
              <w:t>)</w:t>
            </w:r>
          </w:p>
        </w:tc>
        <w:tc>
          <w:tcPr>
            <w:tcW w:w="709" w:type="pct"/>
            <w:tcBorders>
              <w:top w:val="single" w:sz="4" w:space="0" w:color="auto"/>
              <w:left w:val="single" w:sz="4" w:space="0" w:color="auto"/>
              <w:bottom w:val="single" w:sz="4" w:space="0" w:color="auto"/>
              <w:right w:val="single" w:sz="4" w:space="0" w:color="auto"/>
            </w:tcBorders>
          </w:tcPr>
          <w:p w14:paraId="6AEB2B3F" w14:textId="77777777" w:rsidR="001076DC" w:rsidRDefault="001076DC" w:rsidP="00696646">
            <w:pPr>
              <w:spacing w:before="40" w:after="40"/>
            </w:pPr>
            <w:r>
              <w:t>Noted</w:t>
            </w:r>
          </w:p>
        </w:tc>
      </w:tr>
      <w:tr w:rsidR="001076DC" w:rsidRPr="00A72DB8" w14:paraId="06D88A20" w14:textId="77777777" w:rsidTr="00696646">
        <w:trPr>
          <w:trHeight w:val="166"/>
        </w:trPr>
        <w:tc>
          <w:tcPr>
            <w:tcW w:w="780" w:type="pct"/>
            <w:tcBorders>
              <w:top w:val="single" w:sz="4" w:space="0" w:color="auto"/>
              <w:left w:val="single" w:sz="4" w:space="0" w:color="auto"/>
              <w:bottom w:val="single" w:sz="4" w:space="0" w:color="auto"/>
              <w:right w:val="single" w:sz="4" w:space="0" w:color="auto"/>
            </w:tcBorders>
          </w:tcPr>
          <w:p w14:paraId="6AF1503D" w14:textId="77777777" w:rsidR="001076DC" w:rsidRPr="0065348F" w:rsidRDefault="001076DC" w:rsidP="00696646">
            <w:pPr>
              <w:spacing w:before="40" w:after="40"/>
            </w:pPr>
            <w:r w:rsidRPr="0065348F">
              <w:t>R4-2302971</w:t>
            </w:r>
          </w:p>
        </w:tc>
        <w:tc>
          <w:tcPr>
            <w:tcW w:w="2234" w:type="pct"/>
            <w:tcBorders>
              <w:top w:val="single" w:sz="4" w:space="0" w:color="auto"/>
              <w:left w:val="single" w:sz="4" w:space="0" w:color="auto"/>
              <w:bottom w:val="single" w:sz="4" w:space="0" w:color="auto"/>
              <w:right w:val="single" w:sz="4" w:space="0" w:color="auto"/>
            </w:tcBorders>
          </w:tcPr>
          <w:p w14:paraId="46A02766" w14:textId="77777777" w:rsidR="001076DC" w:rsidRPr="00A26226" w:rsidRDefault="001076DC" w:rsidP="00696646">
            <w:pPr>
              <w:spacing w:before="40" w:after="40"/>
              <w:jc w:val="both"/>
            </w:pPr>
            <w:r w:rsidRPr="001A7BEC">
              <w:t>WF for FR2-2 BS demodulation requirements</w:t>
            </w:r>
          </w:p>
        </w:tc>
        <w:tc>
          <w:tcPr>
            <w:tcW w:w="1277" w:type="pct"/>
            <w:tcBorders>
              <w:top w:val="single" w:sz="4" w:space="0" w:color="auto"/>
              <w:left w:val="single" w:sz="4" w:space="0" w:color="auto"/>
              <w:bottom w:val="single" w:sz="4" w:space="0" w:color="auto"/>
              <w:right w:val="single" w:sz="4" w:space="0" w:color="auto"/>
            </w:tcBorders>
          </w:tcPr>
          <w:p w14:paraId="09145BFC" w14:textId="77777777" w:rsidR="001076DC" w:rsidRPr="00A26226" w:rsidRDefault="001076DC" w:rsidP="00696646">
            <w:pPr>
              <w:spacing w:before="40" w:after="40"/>
            </w:pPr>
            <w:r>
              <w:t>Nokia</w:t>
            </w:r>
          </w:p>
        </w:tc>
        <w:tc>
          <w:tcPr>
            <w:tcW w:w="709" w:type="pct"/>
            <w:tcBorders>
              <w:top w:val="single" w:sz="4" w:space="0" w:color="auto"/>
              <w:left w:val="single" w:sz="4" w:space="0" w:color="auto"/>
              <w:bottom w:val="single" w:sz="4" w:space="0" w:color="auto"/>
              <w:right w:val="single" w:sz="4" w:space="0" w:color="auto"/>
            </w:tcBorders>
          </w:tcPr>
          <w:p w14:paraId="6D19838C" w14:textId="77777777" w:rsidR="001076DC" w:rsidRDefault="001076DC" w:rsidP="00696646">
            <w:pPr>
              <w:spacing w:before="40" w:after="40"/>
            </w:pPr>
            <w:r>
              <w:t>Approved</w:t>
            </w:r>
          </w:p>
        </w:tc>
      </w:tr>
      <w:tr w:rsidR="001076DC" w:rsidRPr="00A72DB8" w14:paraId="2248111B" w14:textId="77777777" w:rsidTr="00696646">
        <w:trPr>
          <w:trHeight w:val="166"/>
        </w:trPr>
        <w:tc>
          <w:tcPr>
            <w:tcW w:w="780" w:type="pct"/>
            <w:tcBorders>
              <w:top w:val="single" w:sz="4" w:space="0" w:color="auto"/>
              <w:left w:val="single" w:sz="4" w:space="0" w:color="auto"/>
              <w:bottom w:val="single" w:sz="4" w:space="0" w:color="auto"/>
              <w:right w:val="single" w:sz="4" w:space="0" w:color="auto"/>
            </w:tcBorders>
          </w:tcPr>
          <w:p w14:paraId="3C378F45" w14:textId="77777777" w:rsidR="001076DC" w:rsidRPr="0065348F" w:rsidRDefault="001076DC" w:rsidP="00696646">
            <w:pPr>
              <w:spacing w:before="40" w:after="40"/>
            </w:pPr>
            <w:r w:rsidRPr="0065348F">
              <w:t>R4-2302972</w:t>
            </w:r>
          </w:p>
        </w:tc>
        <w:tc>
          <w:tcPr>
            <w:tcW w:w="2234" w:type="pct"/>
            <w:tcBorders>
              <w:top w:val="single" w:sz="4" w:space="0" w:color="auto"/>
              <w:left w:val="single" w:sz="4" w:space="0" w:color="auto"/>
              <w:bottom w:val="single" w:sz="4" w:space="0" w:color="auto"/>
              <w:right w:val="single" w:sz="4" w:space="0" w:color="auto"/>
            </w:tcBorders>
          </w:tcPr>
          <w:p w14:paraId="3A8012E6" w14:textId="77777777" w:rsidR="001076DC" w:rsidRPr="00A26226" w:rsidRDefault="001076DC" w:rsidP="00696646">
            <w:pPr>
              <w:spacing w:before="40" w:after="40"/>
              <w:jc w:val="both"/>
            </w:pPr>
            <w:r w:rsidRPr="001A7BEC">
              <w:t>WF for FR2-2 UE demodulation and CSI requirements</w:t>
            </w:r>
          </w:p>
        </w:tc>
        <w:tc>
          <w:tcPr>
            <w:tcW w:w="1277" w:type="pct"/>
            <w:tcBorders>
              <w:top w:val="single" w:sz="4" w:space="0" w:color="auto"/>
              <w:left w:val="single" w:sz="4" w:space="0" w:color="auto"/>
              <w:bottom w:val="single" w:sz="4" w:space="0" w:color="auto"/>
              <w:right w:val="single" w:sz="4" w:space="0" w:color="auto"/>
            </w:tcBorders>
          </w:tcPr>
          <w:p w14:paraId="5E61CA4F" w14:textId="77777777" w:rsidR="001076DC" w:rsidRPr="00A26226" w:rsidRDefault="001076DC" w:rsidP="00696646">
            <w:pPr>
              <w:spacing w:before="40" w:after="40"/>
            </w:pPr>
            <w:r>
              <w:t>Qualcomm Inc.</w:t>
            </w:r>
          </w:p>
        </w:tc>
        <w:tc>
          <w:tcPr>
            <w:tcW w:w="709" w:type="pct"/>
            <w:tcBorders>
              <w:top w:val="single" w:sz="4" w:space="0" w:color="auto"/>
              <w:left w:val="single" w:sz="4" w:space="0" w:color="auto"/>
              <w:bottom w:val="single" w:sz="4" w:space="0" w:color="auto"/>
              <w:right w:val="single" w:sz="4" w:space="0" w:color="auto"/>
            </w:tcBorders>
          </w:tcPr>
          <w:p w14:paraId="689B20D9" w14:textId="77777777" w:rsidR="001076DC" w:rsidRDefault="001076DC" w:rsidP="00696646">
            <w:pPr>
              <w:spacing w:before="40" w:after="40"/>
            </w:pPr>
            <w:r>
              <w:t>A</w:t>
            </w:r>
            <w:r w:rsidRPr="00A26226">
              <w:t>pproved</w:t>
            </w:r>
          </w:p>
        </w:tc>
      </w:tr>
      <w:tr w:rsidR="001076DC" w:rsidRPr="00A72DB8" w14:paraId="50355539" w14:textId="77777777" w:rsidTr="00696646">
        <w:trPr>
          <w:trHeight w:val="166"/>
        </w:trPr>
        <w:tc>
          <w:tcPr>
            <w:tcW w:w="780" w:type="pct"/>
            <w:tcBorders>
              <w:top w:val="single" w:sz="4" w:space="0" w:color="auto"/>
              <w:left w:val="single" w:sz="4" w:space="0" w:color="auto"/>
              <w:bottom w:val="single" w:sz="4" w:space="0" w:color="auto"/>
              <w:right w:val="single" w:sz="4" w:space="0" w:color="auto"/>
            </w:tcBorders>
          </w:tcPr>
          <w:p w14:paraId="41C4FE58" w14:textId="77777777" w:rsidR="001076DC" w:rsidRPr="00CD37E4" w:rsidRDefault="001076DC" w:rsidP="00696646">
            <w:pPr>
              <w:spacing w:before="40" w:after="40"/>
            </w:pPr>
            <w:r w:rsidRPr="0004272F">
              <w:t>R4-230</w:t>
            </w:r>
            <w:r>
              <w:t>0515</w:t>
            </w:r>
          </w:p>
        </w:tc>
        <w:tc>
          <w:tcPr>
            <w:tcW w:w="2234" w:type="pct"/>
            <w:tcBorders>
              <w:top w:val="single" w:sz="4" w:space="0" w:color="auto"/>
              <w:left w:val="single" w:sz="4" w:space="0" w:color="auto"/>
              <w:bottom w:val="single" w:sz="4" w:space="0" w:color="auto"/>
              <w:right w:val="single" w:sz="4" w:space="0" w:color="auto"/>
            </w:tcBorders>
          </w:tcPr>
          <w:p w14:paraId="3D5E3F06" w14:textId="77777777" w:rsidR="001076DC" w:rsidRPr="00CD37E4" w:rsidRDefault="001076DC" w:rsidP="00696646">
            <w:pPr>
              <w:spacing w:before="40" w:after="40"/>
              <w:jc w:val="both"/>
            </w:pPr>
            <w:r w:rsidRPr="0004272F">
              <w:t>Draft CR 38.104: PUSCH requirements for FR2-2</w:t>
            </w:r>
          </w:p>
        </w:tc>
        <w:tc>
          <w:tcPr>
            <w:tcW w:w="1277" w:type="pct"/>
            <w:tcBorders>
              <w:top w:val="single" w:sz="4" w:space="0" w:color="auto"/>
              <w:left w:val="single" w:sz="4" w:space="0" w:color="auto"/>
              <w:bottom w:val="single" w:sz="4" w:space="0" w:color="auto"/>
              <w:right w:val="single" w:sz="4" w:space="0" w:color="auto"/>
            </w:tcBorders>
          </w:tcPr>
          <w:p w14:paraId="63A4A6D7" w14:textId="77777777" w:rsidR="001076DC" w:rsidRPr="0004272F" w:rsidRDefault="001076DC" w:rsidP="00696646">
            <w:pPr>
              <w:spacing w:before="40" w:after="40"/>
            </w:pPr>
            <w:r w:rsidRPr="0004272F">
              <w:t>Nokia, Nokia Shanghai Bell, Intel Corporation</w:t>
            </w:r>
          </w:p>
        </w:tc>
        <w:tc>
          <w:tcPr>
            <w:tcW w:w="709" w:type="pct"/>
            <w:tcBorders>
              <w:top w:val="single" w:sz="4" w:space="0" w:color="auto"/>
              <w:left w:val="single" w:sz="4" w:space="0" w:color="auto"/>
              <w:bottom w:val="single" w:sz="4" w:space="0" w:color="auto"/>
              <w:right w:val="single" w:sz="4" w:space="0" w:color="auto"/>
            </w:tcBorders>
          </w:tcPr>
          <w:p w14:paraId="3EA161E5" w14:textId="77777777" w:rsidR="001076DC" w:rsidRDefault="001076DC" w:rsidP="00696646">
            <w:pPr>
              <w:spacing w:before="40" w:after="40"/>
            </w:pPr>
            <w:r>
              <w:t>Endorsed</w:t>
            </w:r>
          </w:p>
        </w:tc>
      </w:tr>
      <w:tr w:rsidR="001076DC" w:rsidRPr="00A72DB8" w14:paraId="185F8AE6" w14:textId="77777777" w:rsidTr="00696646">
        <w:trPr>
          <w:trHeight w:val="166"/>
        </w:trPr>
        <w:tc>
          <w:tcPr>
            <w:tcW w:w="780" w:type="pct"/>
            <w:tcBorders>
              <w:top w:val="single" w:sz="4" w:space="0" w:color="auto"/>
              <w:left w:val="single" w:sz="4" w:space="0" w:color="auto"/>
              <w:bottom w:val="single" w:sz="4" w:space="0" w:color="auto"/>
              <w:right w:val="single" w:sz="4" w:space="0" w:color="auto"/>
            </w:tcBorders>
          </w:tcPr>
          <w:p w14:paraId="29134D0A" w14:textId="77777777" w:rsidR="001076DC" w:rsidRPr="001A7BEC" w:rsidRDefault="001076DC" w:rsidP="00696646">
            <w:pPr>
              <w:spacing w:before="40" w:after="40"/>
            </w:pPr>
            <w:r w:rsidRPr="00CD37E4">
              <w:t>R4-2300517</w:t>
            </w:r>
          </w:p>
        </w:tc>
        <w:tc>
          <w:tcPr>
            <w:tcW w:w="2234" w:type="pct"/>
            <w:tcBorders>
              <w:top w:val="single" w:sz="4" w:space="0" w:color="auto"/>
              <w:left w:val="single" w:sz="4" w:space="0" w:color="auto"/>
              <w:bottom w:val="single" w:sz="4" w:space="0" w:color="auto"/>
              <w:right w:val="single" w:sz="4" w:space="0" w:color="auto"/>
            </w:tcBorders>
          </w:tcPr>
          <w:p w14:paraId="647F5099" w14:textId="77777777" w:rsidR="001076DC" w:rsidRPr="001A7BEC" w:rsidRDefault="001076DC" w:rsidP="00696646">
            <w:pPr>
              <w:spacing w:before="40" w:after="40"/>
              <w:jc w:val="both"/>
            </w:pPr>
            <w:r w:rsidRPr="00CD37E4">
              <w:t>Draft CR 38.141-2: PUCCH requirements for FR2-2</w:t>
            </w:r>
          </w:p>
        </w:tc>
        <w:tc>
          <w:tcPr>
            <w:tcW w:w="1277" w:type="pct"/>
            <w:tcBorders>
              <w:top w:val="single" w:sz="4" w:space="0" w:color="auto"/>
              <w:left w:val="single" w:sz="4" w:space="0" w:color="auto"/>
              <w:bottom w:val="single" w:sz="4" w:space="0" w:color="auto"/>
              <w:right w:val="single" w:sz="4" w:space="0" w:color="auto"/>
            </w:tcBorders>
          </w:tcPr>
          <w:p w14:paraId="0343E0DE" w14:textId="77777777" w:rsidR="001076DC" w:rsidRDefault="001076DC" w:rsidP="00696646">
            <w:pPr>
              <w:spacing w:before="40" w:after="40"/>
            </w:pPr>
            <w:r w:rsidRPr="0004272F">
              <w:t>Nokia, Nokia Shanghai Bell, Intel Corporation</w:t>
            </w:r>
          </w:p>
        </w:tc>
        <w:tc>
          <w:tcPr>
            <w:tcW w:w="709" w:type="pct"/>
            <w:tcBorders>
              <w:top w:val="single" w:sz="4" w:space="0" w:color="auto"/>
              <w:left w:val="single" w:sz="4" w:space="0" w:color="auto"/>
              <w:bottom w:val="single" w:sz="4" w:space="0" w:color="auto"/>
              <w:right w:val="single" w:sz="4" w:space="0" w:color="auto"/>
            </w:tcBorders>
          </w:tcPr>
          <w:p w14:paraId="5E164B9C" w14:textId="77777777" w:rsidR="001076DC" w:rsidRDefault="001076DC" w:rsidP="00696646">
            <w:pPr>
              <w:spacing w:before="40" w:after="40"/>
            </w:pPr>
            <w:r>
              <w:t>Endorsed</w:t>
            </w:r>
          </w:p>
        </w:tc>
      </w:tr>
      <w:tr w:rsidR="001076DC" w:rsidRPr="00A72DB8" w14:paraId="74949001" w14:textId="77777777" w:rsidTr="00696646">
        <w:trPr>
          <w:trHeight w:val="166"/>
        </w:trPr>
        <w:tc>
          <w:tcPr>
            <w:tcW w:w="780" w:type="pct"/>
            <w:tcBorders>
              <w:top w:val="single" w:sz="4" w:space="0" w:color="auto"/>
              <w:left w:val="single" w:sz="4" w:space="0" w:color="auto"/>
              <w:bottom w:val="single" w:sz="4" w:space="0" w:color="auto"/>
              <w:right w:val="single" w:sz="4" w:space="0" w:color="auto"/>
            </w:tcBorders>
          </w:tcPr>
          <w:p w14:paraId="24606143" w14:textId="77777777" w:rsidR="001076DC" w:rsidRPr="001A7BEC" w:rsidRDefault="001076DC" w:rsidP="00696646">
            <w:pPr>
              <w:spacing w:before="40" w:after="40"/>
            </w:pPr>
            <w:r w:rsidRPr="0004272F">
              <w:t>R4-2301022</w:t>
            </w:r>
          </w:p>
        </w:tc>
        <w:tc>
          <w:tcPr>
            <w:tcW w:w="2234" w:type="pct"/>
            <w:tcBorders>
              <w:top w:val="single" w:sz="4" w:space="0" w:color="auto"/>
              <w:left w:val="single" w:sz="4" w:space="0" w:color="auto"/>
              <w:bottom w:val="single" w:sz="4" w:space="0" w:color="auto"/>
              <w:right w:val="single" w:sz="4" w:space="0" w:color="auto"/>
            </w:tcBorders>
          </w:tcPr>
          <w:p w14:paraId="20801AAA" w14:textId="77777777" w:rsidR="001076DC" w:rsidRPr="001A7BEC" w:rsidRDefault="001076DC" w:rsidP="00696646">
            <w:pPr>
              <w:spacing w:before="40" w:after="40"/>
              <w:jc w:val="both"/>
            </w:pPr>
            <w:r w:rsidRPr="0004272F">
              <w:t>Draft CR for TS38.104 NR 71GHz FRC table (cat B)</w:t>
            </w:r>
          </w:p>
        </w:tc>
        <w:tc>
          <w:tcPr>
            <w:tcW w:w="1277" w:type="pct"/>
            <w:tcBorders>
              <w:top w:val="single" w:sz="4" w:space="0" w:color="auto"/>
              <w:left w:val="single" w:sz="4" w:space="0" w:color="auto"/>
              <w:bottom w:val="single" w:sz="4" w:space="0" w:color="auto"/>
              <w:right w:val="single" w:sz="4" w:space="0" w:color="auto"/>
            </w:tcBorders>
          </w:tcPr>
          <w:p w14:paraId="6D8B9EA2" w14:textId="77777777" w:rsidR="001076DC" w:rsidRDefault="001076DC" w:rsidP="00696646">
            <w:pPr>
              <w:spacing w:before="40" w:after="40"/>
            </w:pPr>
            <w:r>
              <w:t>Ericsson</w:t>
            </w:r>
          </w:p>
        </w:tc>
        <w:tc>
          <w:tcPr>
            <w:tcW w:w="709" w:type="pct"/>
            <w:tcBorders>
              <w:top w:val="single" w:sz="4" w:space="0" w:color="auto"/>
              <w:left w:val="single" w:sz="4" w:space="0" w:color="auto"/>
              <w:bottom w:val="single" w:sz="4" w:space="0" w:color="auto"/>
              <w:right w:val="single" w:sz="4" w:space="0" w:color="auto"/>
            </w:tcBorders>
          </w:tcPr>
          <w:p w14:paraId="20519381" w14:textId="77777777" w:rsidR="001076DC" w:rsidRDefault="001076DC" w:rsidP="00696646">
            <w:pPr>
              <w:spacing w:before="40" w:after="40"/>
            </w:pPr>
            <w:r>
              <w:t>Endorsed</w:t>
            </w:r>
          </w:p>
        </w:tc>
      </w:tr>
      <w:tr w:rsidR="001076DC" w:rsidRPr="00A72DB8" w14:paraId="68E19C79" w14:textId="77777777" w:rsidTr="00696646">
        <w:trPr>
          <w:trHeight w:val="166"/>
        </w:trPr>
        <w:tc>
          <w:tcPr>
            <w:tcW w:w="780" w:type="pct"/>
            <w:tcBorders>
              <w:top w:val="single" w:sz="4" w:space="0" w:color="auto"/>
              <w:left w:val="single" w:sz="4" w:space="0" w:color="auto"/>
              <w:bottom w:val="single" w:sz="4" w:space="0" w:color="auto"/>
              <w:right w:val="single" w:sz="4" w:space="0" w:color="auto"/>
            </w:tcBorders>
          </w:tcPr>
          <w:p w14:paraId="026575E5" w14:textId="77777777" w:rsidR="001076DC" w:rsidRPr="001A7BEC" w:rsidRDefault="001076DC" w:rsidP="00696646">
            <w:pPr>
              <w:spacing w:before="40" w:after="40"/>
            </w:pPr>
            <w:r w:rsidRPr="0004272F">
              <w:t>R4-230102</w:t>
            </w:r>
            <w:r>
              <w:t>3</w:t>
            </w:r>
          </w:p>
        </w:tc>
        <w:tc>
          <w:tcPr>
            <w:tcW w:w="2234" w:type="pct"/>
            <w:tcBorders>
              <w:top w:val="single" w:sz="4" w:space="0" w:color="auto"/>
              <w:left w:val="single" w:sz="4" w:space="0" w:color="auto"/>
              <w:bottom w:val="single" w:sz="4" w:space="0" w:color="auto"/>
              <w:right w:val="single" w:sz="4" w:space="0" w:color="auto"/>
            </w:tcBorders>
          </w:tcPr>
          <w:p w14:paraId="09688BAA" w14:textId="77777777" w:rsidR="001076DC" w:rsidRPr="001A7BEC" w:rsidRDefault="001076DC" w:rsidP="00696646">
            <w:pPr>
              <w:spacing w:before="40" w:after="40"/>
              <w:jc w:val="both"/>
            </w:pPr>
            <w:r w:rsidRPr="0004272F">
              <w:t>Draft CR for TS38.104 NR 71GHz FRC table (cat A)</w:t>
            </w:r>
          </w:p>
        </w:tc>
        <w:tc>
          <w:tcPr>
            <w:tcW w:w="1277" w:type="pct"/>
            <w:tcBorders>
              <w:top w:val="single" w:sz="4" w:space="0" w:color="auto"/>
              <w:left w:val="single" w:sz="4" w:space="0" w:color="auto"/>
              <w:bottom w:val="single" w:sz="4" w:space="0" w:color="auto"/>
              <w:right w:val="single" w:sz="4" w:space="0" w:color="auto"/>
            </w:tcBorders>
          </w:tcPr>
          <w:p w14:paraId="0AC2B874" w14:textId="77777777" w:rsidR="001076DC" w:rsidRDefault="001076DC" w:rsidP="00696646">
            <w:pPr>
              <w:spacing w:before="40" w:after="40"/>
            </w:pPr>
            <w:r>
              <w:t>Ericsson</w:t>
            </w:r>
          </w:p>
        </w:tc>
        <w:tc>
          <w:tcPr>
            <w:tcW w:w="709" w:type="pct"/>
            <w:tcBorders>
              <w:top w:val="single" w:sz="4" w:space="0" w:color="auto"/>
              <w:left w:val="single" w:sz="4" w:space="0" w:color="auto"/>
              <w:bottom w:val="single" w:sz="4" w:space="0" w:color="auto"/>
              <w:right w:val="single" w:sz="4" w:space="0" w:color="auto"/>
            </w:tcBorders>
          </w:tcPr>
          <w:p w14:paraId="6B2AED61" w14:textId="77777777" w:rsidR="001076DC" w:rsidRDefault="001076DC" w:rsidP="00696646">
            <w:pPr>
              <w:spacing w:before="40" w:after="40"/>
            </w:pPr>
            <w:r>
              <w:t>Endorsed</w:t>
            </w:r>
          </w:p>
        </w:tc>
      </w:tr>
      <w:tr w:rsidR="001076DC" w:rsidRPr="00A72DB8" w14:paraId="7F5DDF1C" w14:textId="77777777" w:rsidTr="00696646">
        <w:trPr>
          <w:trHeight w:val="166"/>
        </w:trPr>
        <w:tc>
          <w:tcPr>
            <w:tcW w:w="780" w:type="pct"/>
            <w:tcBorders>
              <w:top w:val="single" w:sz="4" w:space="0" w:color="auto"/>
              <w:left w:val="single" w:sz="4" w:space="0" w:color="auto"/>
              <w:bottom w:val="single" w:sz="4" w:space="0" w:color="auto"/>
              <w:right w:val="single" w:sz="4" w:space="0" w:color="auto"/>
            </w:tcBorders>
          </w:tcPr>
          <w:p w14:paraId="323CB908" w14:textId="77777777" w:rsidR="001076DC" w:rsidRPr="001A7BEC" w:rsidRDefault="001076DC" w:rsidP="00696646">
            <w:pPr>
              <w:spacing w:before="40" w:after="40"/>
            </w:pPr>
            <w:r w:rsidRPr="0004272F">
              <w:t>R4-230102</w:t>
            </w:r>
            <w:r>
              <w:t>4</w:t>
            </w:r>
          </w:p>
        </w:tc>
        <w:tc>
          <w:tcPr>
            <w:tcW w:w="2234" w:type="pct"/>
            <w:tcBorders>
              <w:top w:val="single" w:sz="4" w:space="0" w:color="auto"/>
              <w:left w:val="single" w:sz="4" w:space="0" w:color="auto"/>
              <w:bottom w:val="single" w:sz="4" w:space="0" w:color="auto"/>
              <w:right w:val="single" w:sz="4" w:space="0" w:color="auto"/>
            </w:tcBorders>
          </w:tcPr>
          <w:p w14:paraId="5E933109" w14:textId="77777777" w:rsidR="001076DC" w:rsidRPr="001A7BEC" w:rsidRDefault="001076DC" w:rsidP="00696646">
            <w:pPr>
              <w:spacing w:before="40" w:after="40"/>
              <w:jc w:val="both"/>
            </w:pPr>
            <w:r w:rsidRPr="009D1509">
              <w:t>Draft CR for TS38.141-2 NR 71GHz FRC table (cat B)</w:t>
            </w:r>
          </w:p>
        </w:tc>
        <w:tc>
          <w:tcPr>
            <w:tcW w:w="1277" w:type="pct"/>
            <w:tcBorders>
              <w:top w:val="single" w:sz="4" w:space="0" w:color="auto"/>
              <w:left w:val="single" w:sz="4" w:space="0" w:color="auto"/>
              <w:bottom w:val="single" w:sz="4" w:space="0" w:color="auto"/>
              <w:right w:val="single" w:sz="4" w:space="0" w:color="auto"/>
            </w:tcBorders>
          </w:tcPr>
          <w:p w14:paraId="4FCD0AE6" w14:textId="77777777" w:rsidR="001076DC" w:rsidRDefault="001076DC" w:rsidP="00696646">
            <w:pPr>
              <w:spacing w:before="40" w:after="40"/>
            </w:pPr>
            <w:r>
              <w:t>Ericsson</w:t>
            </w:r>
          </w:p>
        </w:tc>
        <w:tc>
          <w:tcPr>
            <w:tcW w:w="709" w:type="pct"/>
            <w:tcBorders>
              <w:top w:val="single" w:sz="4" w:space="0" w:color="auto"/>
              <w:left w:val="single" w:sz="4" w:space="0" w:color="auto"/>
              <w:bottom w:val="single" w:sz="4" w:space="0" w:color="auto"/>
              <w:right w:val="single" w:sz="4" w:space="0" w:color="auto"/>
            </w:tcBorders>
          </w:tcPr>
          <w:p w14:paraId="0827F139" w14:textId="77777777" w:rsidR="001076DC" w:rsidRDefault="001076DC" w:rsidP="00696646">
            <w:pPr>
              <w:spacing w:before="40" w:after="40"/>
            </w:pPr>
            <w:r>
              <w:t>Endorsed</w:t>
            </w:r>
          </w:p>
        </w:tc>
      </w:tr>
      <w:tr w:rsidR="001076DC" w:rsidRPr="00A72DB8" w14:paraId="6B9B18A1" w14:textId="77777777" w:rsidTr="00696646">
        <w:trPr>
          <w:trHeight w:val="166"/>
        </w:trPr>
        <w:tc>
          <w:tcPr>
            <w:tcW w:w="780" w:type="pct"/>
            <w:tcBorders>
              <w:top w:val="single" w:sz="4" w:space="0" w:color="auto"/>
              <w:left w:val="single" w:sz="4" w:space="0" w:color="auto"/>
              <w:bottom w:val="single" w:sz="4" w:space="0" w:color="auto"/>
              <w:right w:val="single" w:sz="4" w:space="0" w:color="auto"/>
            </w:tcBorders>
          </w:tcPr>
          <w:p w14:paraId="4F453958" w14:textId="77777777" w:rsidR="001076DC" w:rsidRPr="001A7BEC" w:rsidRDefault="001076DC" w:rsidP="00696646">
            <w:pPr>
              <w:spacing w:before="40" w:after="40"/>
            </w:pPr>
            <w:r w:rsidRPr="0004272F">
              <w:t>R4-230102</w:t>
            </w:r>
            <w:r>
              <w:t>5</w:t>
            </w:r>
          </w:p>
        </w:tc>
        <w:tc>
          <w:tcPr>
            <w:tcW w:w="2234" w:type="pct"/>
            <w:tcBorders>
              <w:top w:val="single" w:sz="4" w:space="0" w:color="auto"/>
              <w:left w:val="single" w:sz="4" w:space="0" w:color="auto"/>
              <w:bottom w:val="single" w:sz="4" w:space="0" w:color="auto"/>
              <w:right w:val="single" w:sz="4" w:space="0" w:color="auto"/>
            </w:tcBorders>
          </w:tcPr>
          <w:p w14:paraId="2DB5CEB2" w14:textId="77777777" w:rsidR="001076DC" w:rsidRPr="001A7BEC" w:rsidRDefault="001076DC" w:rsidP="00696646">
            <w:pPr>
              <w:spacing w:before="40" w:after="40"/>
              <w:jc w:val="both"/>
            </w:pPr>
            <w:r w:rsidRPr="009D1509">
              <w:t>Draft CR for TS38.141-2 NR 71GHz FRC table (cat A)</w:t>
            </w:r>
          </w:p>
        </w:tc>
        <w:tc>
          <w:tcPr>
            <w:tcW w:w="1277" w:type="pct"/>
            <w:tcBorders>
              <w:top w:val="single" w:sz="4" w:space="0" w:color="auto"/>
              <w:left w:val="single" w:sz="4" w:space="0" w:color="auto"/>
              <w:bottom w:val="single" w:sz="4" w:space="0" w:color="auto"/>
              <w:right w:val="single" w:sz="4" w:space="0" w:color="auto"/>
            </w:tcBorders>
          </w:tcPr>
          <w:p w14:paraId="32C74175" w14:textId="77777777" w:rsidR="001076DC" w:rsidRDefault="001076DC" w:rsidP="00696646">
            <w:pPr>
              <w:spacing w:before="40" w:after="40"/>
            </w:pPr>
            <w:r>
              <w:t>Ericsson</w:t>
            </w:r>
          </w:p>
        </w:tc>
        <w:tc>
          <w:tcPr>
            <w:tcW w:w="709" w:type="pct"/>
            <w:tcBorders>
              <w:top w:val="single" w:sz="4" w:space="0" w:color="auto"/>
              <w:left w:val="single" w:sz="4" w:space="0" w:color="auto"/>
              <w:bottom w:val="single" w:sz="4" w:space="0" w:color="auto"/>
              <w:right w:val="single" w:sz="4" w:space="0" w:color="auto"/>
            </w:tcBorders>
          </w:tcPr>
          <w:p w14:paraId="2126E139" w14:textId="77777777" w:rsidR="001076DC" w:rsidRDefault="001076DC" w:rsidP="00696646">
            <w:pPr>
              <w:spacing w:before="40" w:after="40"/>
            </w:pPr>
            <w:r>
              <w:t>Endorsed</w:t>
            </w:r>
          </w:p>
        </w:tc>
      </w:tr>
      <w:tr w:rsidR="001076DC" w:rsidRPr="00A72DB8" w14:paraId="1D8809F4" w14:textId="77777777" w:rsidTr="00696646">
        <w:trPr>
          <w:trHeight w:val="166"/>
        </w:trPr>
        <w:tc>
          <w:tcPr>
            <w:tcW w:w="780" w:type="pct"/>
            <w:tcBorders>
              <w:top w:val="single" w:sz="4" w:space="0" w:color="auto"/>
              <w:left w:val="single" w:sz="4" w:space="0" w:color="auto"/>
              <w:bottom w:val="single" w:sz="4" w:space="0" w:color="auto"/>
              <w:right w:val="single" w:sz="4" w:space="0" w:color="auto"/>
            </w:tcBorders>
          </w:tcPr>
          <w:p w14:paraId="380CB8EC" w14:textId="77777777" w:rsidR="001076DC" w:rsidRPr="001A7BEC" w:rsidRDefault="001076DC" w:rsidP="00696646">
            <w:pPr>
              <w:spacing w:before="40" w:after="40"/>
            </w:pPr>
            <w:r w:rsidRPr="0004272F">
              <w:t>R4-2302846</w:t>
            </w:r>
          </w:p>
        </w:tc>
        <w:tc>
          <w:tcPr>
            <w:tcW w:w="2234" w:type="pct"/>
            <w:tcBorders>
              <w:top w:val="single" w:sz="4" w:space="0" w:color="auto"/>
              <w:left w:val="single" w:sz="4" w:space="0" w:color="auto"/>
              <w:bottom w:val="single" w:sz="4" w:space="0" w:color="auto"/>
              <w:right w:val="single" w:sz="4" w:space="0" w:color="auto"/>
            </w:tcBorders>
          </w:tcPr>
          <w:p w14:paraId="5B1F06E1" w14:textId="77777777" w:rsidR="001076DC" w:rsidRPr="001A7BEC" w:rsidRDefault="001076DC" w:rsidP="00696646">
            <w:pPr>
              <w:spacing w:before="40" w:after="40"/>
              <w:jc w:val="both"/>
            </w:pPr>
            <w:r w:rsidRPr="0004272F">
              <w:t>Draft CR 38.104: PUSCH requirements for FR2-2</w:t>
            </w:r>
          </w:p>
        </w:tc>
        <w:tc>
          <w:tcPr>
            <w:tcW w:w="1277" w:type="pct"/>
            <w:tcBorders>
              <w:top w:val="single" w:sz="4" w:space="0" w:color="auto"/>
              <w:left w:val="single" w:sz="4" w:space="0" w:color="auto"/>
              <w:bottom w:val="single" w:sz="4" w:space="0" w:color="auto"/>
              <w:right w:val="single" w:sz="4" w:space="0" w:color="auto"/>
            </w:tcBorders>
          </w:tcPr>
          <w:p w14:paraId="5057DB13" w14:textId="77777777" w:rsidR="001076DC" w:rsidRPr="0004272F" w:rsidRDefault="001076DC" w:rsidP="00696646">
            <w:pPr>
              <w:spacing w:before="40" w:after="40"/>
            </w:pPr>
            <w:r w:rsidRPr="0004272F">
              <w:t>Nokia, Nokia Shanghai Bell, Intel Corporation</w:t>
            </w:r>
          </w:p>
        </w:tc>
        <w:tc>
          <w:tcPr>
            <w:tcW w:w="709" w:type="pct"/>
            <w:tcBorders>
              <w:top w:val="single" w:sz="4" w:space="0" w:color="auto"/>
              <w:left w:val="single" w:sz="4" w:space="0" w:color="auto"/>
              <w:bottom w:val="single" w:sz="4" w:space="0" w:color="auto"/>
              <w:right w:val="single" w:sz="4" w:space="0" w:color="auto"/>
            </w:tcBorders>
          </w:tcPr>
          <w:p w14:paraId="557C52F9" w14:textId="77777777" w:rsidR="001076DC" w:rsidRDefault="001076DC" w:rsidP="00696646">
            <w:pPr>
              <w:spacing w:before="40" w:after="40"/>
            </w:pPr>
            <w:r>
              <w:t>Endorsed</w:t>
            </w:r>
          </w:p>
        </w:tc>
      </w:tr>
      <w:tr w:rsidR="001076DC" w:rsidRPr="00A72DB8" w14:paraId="1EBA7754" w14:textId="77777777" w:rsidTr="00696646">
        <w:trPr>
          <w:trHeight w:val="166"/>
        </w:trPr>
        <w:tc>
          <w:tcPr>
            <w:tcW w:w="780" w:type="pct"/>
            <w:tcBorders>
              <w:top w:val="single" w:sz="4" w:space="0" w:color="auto"/>
              <w:left w:val="single" w:sz="4" w:space="0" w:color="auto"/>
              <w:bottom w:val="single" w:sz="4" w:space="0" w:color="auto"/>
              <w:right w:val="single" w:sz="4" w:space="0" w:color="auto"/>
            </w:tcBorders>
          </w:tcPr>
          <w:p w14:paraId="06F293E9" w14:textId="77777777" w:rsidR="001076DC" w:rsidRPr="0004272F" w:rsidRDefault="001076DC" w:rsidP="00696646">
            <w:pPr>
              <w:spacing w:before="40" w:after="40"/>
            </w:pPr>
            <w:r w:rsidRPr="0004272F">
              <w:t>R4-2302847</w:t>
            </w:r>
          </w:p>
        </w:tc>
        <w:tc>
          <w:tcPr>
            <w:tcW w:w="2234" w:type="pct"/>
            <w:tcBorders>
              <w:top w:val="single" w:sz="4" w:space="0" w:color="auto"/>
              <w:left w:val="single" w:sz="4" w:space="0" w:color="auto"/>
              <w:bottom w:val="single" w:sz="4" w:space="0" w:color="auto"/>
              <w:right w:val="single" w:sz="4" w:space="0" w:color="auto"/>
            </w:tcBorders>
          </w:tcPr>
          <w:p w14:paraId="232102F3" w14:textId="77777777" w:rsidR="001076DC" w:rsidRPr="0004272F" w:rsidRDefault="001076DC" w:rsidP="00696646">
            <w:pPr>
              <w:spacing w:before="40" w:after="40"/>
              <w:jc w:val="both"/>
            </w:pPr>
            <w:r w:rsidRPr="0004272F">
              <w:t>Draft CR: Introduction on FR2-2 PUSCH requirements in TS 38.141-2</w:t>
            </w:r>
          </w:p>
        </w:tc>
        <w:tc>
          <w:tcPr>
            <w:tcW w:w="1277" w:type="pct"/>
            <w:tcBorders>
              <w:top w:val="single" w:sz="4" w:space="0" w:color="auto"/>
              <w:left w:val="single" w:sz="4" w:space="0" w:color="auto"/>
              <w:bottom w:val="single" w:sz="4" w:space="0" w:color="auto"/>
              <w:right w:val="single" w:sz="4" w:space="0" w:color="auto"/>
            </w:tcBorders>
          </w:tcPr>
          <w:p w14:paraId="447AEBAF" w14:textId="77777777" w:rsidR="001076DC" w:rsidRPr="0004272F" w:rsidRDefault="001076DC" w:rsidP="00696646">
            <w:pPr>
              <w:spacing w:before="40" w:after="40"/>
            </w:pPr>
            <w:r>
              <w:t xml:space="preserve">Huawei, </w:t>
            </w:r>
            <w:proofErr w:type="spellStart"/>
            <w:r>
              <w:t>HiSilicon</w:t>
            </w:r>
            <w:proofErr w:type="spellEnd"/>
          </w:p>
        </w:tc>
        <w:tc>
          <w:tcPr>
            <w:tcW w:w="709" w:type="pct"/>
            <w:tcBorders>
              <w:top w:val="single" w:sz="4" w:space="0" w:color="auto"/>
              <w:left w:val="single" w:sz="4" w:space="0" w:color="auto"/>
              <w:bottom w:val="single" w:sz="4" w:space="0" w:color="auto"/>
              <w:right w:val="single" w:sz="4" w:space="0" w:color="auto"/>
            </w:tcBorders>
          </w:tcPr>
          <w:p w14:paraId="3AB07663" w14:textId="77777777" w:rsidR="001076DC" w:rsidRDefault="001076DC" w:rsidP="00696646">
            <w:pPr>
              <w:spacing w:before="40" w:after="40"/>
            </w:pPr>
            <w:r>
              <w:t>Endorsed</w:t>
            </w:r>
          </w:p>
        </w:tc>
      </w:tr>
      <w:tr w:rsidR="001076DC" w:rsidRPr="00A72DB8" w14:paraId="16A886AD" w14:textId="77777777" w:rsidTr="00696646">
        <w:trPr>
          <w:trHeight w:val="166"/>
        </w:trPr>
        <w:tc>
          <w:tcPr>
            <w:tcW w:w="780" w:type="pct"/>
            <w:tcBorders>
              <w:top w:val="single" w:sz="4" w:space="0" w:color="auto"/>
              <w:left w:val="single" w:sz="4" w:space="0" w:color="auto"/>
              <w:bottom w:val="single" w:sz="4" w:space="0" w:color="auto"/>
              <w:right w:val="single" w:sz="4" w:space="0" w:color="auto"/>
            </w:tcBorders>
          </w:tcPr>
          <w:p w14:paraId="7280904E" w14:textId="77777777" w:rsidR="001076DC" w:rsidRPr="0004272F" w:rsidRDefault="001076DC" w:rsidP="00696646">
            <w:pPr>
              <w:spacing w:before="40" w:after="40"/>
            </w:pPr>
            <w:r w:rsidRPr="0004272F">
              <w:t>R4-230284</w:t>
            </w:r>
            <w:r>
              <w:t>8</w:t>
            </w:r>
          </w:p>
        </w:tc>
        <w:tc>
          <w:tcPr>
            <w:tcW w:w="2234" w:type="pct"/>
            <w:tcBorders>
              <w:top w:val="single" w:sz="4" w:space="0" w:color="auto"/>
              <w:left w:val="single" w:sz="4" w:space="0" w:color="auto"/>
              <w:bottom w:val="single" w:sz="4" w:space="0" w:color="auto"/>
              <w:right w:val="single" w:sz="4" w:space="0" w:color="auto"/>
            </w:tcBorders>
          </w:tcPr>
          <w:p w14:paraId="492CE26B" w14:textId="77777777" w:rsidR="001076DC" w:rsidRPr="0004272F" w:rsidRDefault="001076DC" w:rsidP="00696646">
            <w:pPr>
              <w:spacing w:before="40" w:after="40"/>
              <w:jc w:val="both"/>
            </w:pPr>
            <w:r w:rsidRPr="0004272F">
              <w:t>Draft CR: Introduction on FR2-2 PUSCH requirements in TS 38.141-2</w:t>
            </w:r>
          </w:p>
        </w:tc>
        <w:tc>
          <w:tcPr>
            <w:tcW w:w="1277" w:type="pct"/>
            <w:tcBorders>
              <w:top w:val="single" w:sz="4" w:space="0" w:color="auto"/>
              <w:left w:val="single" w:sz="4" w:space="0" w:color="auto"/>
              <w:bottom w:val="single" w:sz="4" w:space="0" w:color="auto"/>
              <w:right w:val="single" w:sz="4" w:space="0" w:color="auto"/>
            </w:tcBorders>
          </w:tcPr>
          <w:p w14:paraId="59F6F3DE" w14:textId="77777777" w:rsidR="001076DC" w:rsidRPr="0004272F" w:rsidRDefault="001076DC" w:rsidP="00696646">
            <w:pPr>
              <w:spacing w:before="40" w:after="40"/>
            </w:pPr>
            <w:r>
              <w:t xml:space="preserve">Huawei, </w:t>
            </w:r>
            <w:proofErr w:type="spellStart"/>
            <w:r>
              <w:t>HiSilicon</w:t>
            </w:r>
            <w:proofErr w:type="spellEnd"/>
          </w:p>
        </w:tc>
        <w:tc>
          <w:tcPr>
            <w:tcW w:w="709" w:type="pct"/>
            <w:tcBorders>
              <w:top w:val="single" w:sz="4" w:space="0" w:color="auto"/>
              <w:left w:val="single" w:sz="4" w:space="0" w:color="auto"/>
              <w:bottom w:val="single" w:sz="4" w:space="0" w:color="auto"/>
              <w:right w:val="single" w:sz="4" w:space="0" w:color="auto"/>
            </w:tcBorders>
          </w:tcPr>
          <w:p w14:paraId="71F6730C" w14:textId="77777777" w:rsidR="001076DC" w:rsidRDefault="001076DC" w:rsidP="00696646">
            <w:pPr>
              <w:spacing w:before="40" w:after="40"/>
            </w:pPr>
            <w:r>
              <w:t>Endorsed</w:t>
            </w:r>
          </w:p>
        </w:tc>
      </w:tr>
      <w:tr w:rsidR="001076DC" w:rsidRPr="00A72DB8" w14:paraId="619634C7" w14:textId="77777777" w:rsidTr="00696646">
        <w:trPr>
          <w:trHeight w:val="166"/>
        </w:trPr>
        <w:tc>
          <w:tcPr>
            <w:tcW w:w="780" w:type="pct"/>
            <w:tcBorders>
              <w:top w:val="single" w:sz="4" w:space="0" w:color="auto"/>
              <w:left w:val="single" w:sz="4" w:space="0" w:color="auto"/>
              <w:bottom w:val="single" w:sz="4" w:space="0" w:color="auto"/>
              <w:right w:val="single" w:sz="4" w:space="0" w:color="auto"/>
            </w:tcBorders>
          </w:tcPr>
          <w:p w14:paraId="5A43634D" w14:textId="77777777" w:rsidR="001076DC" w:rsidRPr="0004272F" w:rsidRDefault="001076DC" w:rsidP="00696646">
            <w:pPr>
              <w:spacing w:before="40" w:after="40"/>
            </w:pPr>
            <w:r w:rsidRPr="009D1509">
              <w:t>R4-2302851</w:t>
            </w:r>
          </w:p>
        </w:tc>
        <w:tc>
          <w:tcPr>
            <w:tcW w:w="2234" w:type="pct"/>
            <w:tcBorders>
              <w:top w:val="single" w:sz="4" w:space="0" w:color="auto"/>
              <w:left w:val="single" w:sz="4" w:space="0" w:color="auto"/>
              <w:bottom w:val="single" w:sz="4" w:space="0" w:color="auto"/>
              <w:right w:val="single" w:sz="4" w:space="0" w:color="auto"/>
            </w:tcBorders>
          </w:tcPr>
          <w:p w14:paraId="6645739C" w14:textId="77777777" w:rsidR="001076DC" w:rsidRPr="009D1509" w:rsidRDefault="001076DC" w:rsidP="00696646">
            <w:pPr>
              <w:spacing w:before="40" w:after="40"/>
              <w:jc w:val="both"/>
            </w:pPr>
            <w:r w:rsidRPr="009D1509">
              <w:t>Draft CR 38.141-2: PUCCH requirements for FR2-2</w:t>
            </w:r>
          </w:p>
        </w:tc>
        <w:tc>
          <w:tcPr>
            <w:tcW w:w="1277" w:type="pct"/>
            <w:tcBorders>
              <w:top w:val="single" w:sz="4" w:space="0" w:color="auto"/>
              <w:left w:val="single" w:sz="4" w:space="0" w:color="auto"/>
              <w:bottom w:val="single" w:sz="4" w:space="0" w:color="auto"/>
              <w:right w:val="single" w:sz="4" w:space="0" w:color="auto"/>
            </w:tcBorders>
          </w:tcPr>
          <w:p w14:paraId="1171246E" w14:textId="77777777" w:rsidR="001076DC" w:rsidRDefault="001076DC" w:rsidP="00696646">
            <w:pPr>
              <w:spacing w:before="40" w:after="40"/>
            </w:pPr>
            <w:r w:rsidRPr="0004272F">
              <w:t>Nokia, Nokia Shanghai Bell, Intel Corporation</w:t>
            </w:r>
          </w:p>
        </w:tc>
        <w:tc>
          <w:tcPr>
            <w:tcW w:w="709" w:type="pct"/>
            <w:tcBorders>
              <w:top w:val="single" w:sz="4" w:space="0" w:color="auto"/>
              <w:left w:val="single" w:sz="4" w:space="0" w:color="auto"/>
              <w:bottom w:val="single" w:sz="4" w:space="0" w:color="auto"/>
              <w:right w:val="single" w:sz="4" w:space="0" w:color="auto"/>
            </w:tcBorders>
          </w:tcPr>
          <w:p w14:paraId="3C8F53FF" w14:textId="77777777" w:rsidR="001076DC" w:rsidRDefault="001076DC" w:rsidP="00696646">
            <w:pPr>
              <w:spacing w:before="40" w:after="40"/>
            </w:pPr>
            <w:r>
              <w:t>Endorsed</w:t>
            </w:r>
          </w:p>
        </w:tc>
      </w:tr>
      <w:tr w:rsidR="001076DC" w:rsidRPr="00A72DB8" w14:paraId="06B58052" w14:textId="77777777" w:rsidTr="00696646">
        <w:trPr>
          <w:trHeight w:val="166"/>
        </w:trPr>
        <w:tc>
          <w:tcPr>
            <w:tcW w:w="780" w:type="pct"/>
            <w:tcBorders>
              <w:top w:val="single" w:sz="4" w:space="0" w:color="auto"/>
              <w:left w:val="single" w:sz="4" w:space="0" w:color="auto"/>
              <w:bottom w:val="single" w:sz="4" w:space="0" w:color="auto"/>
              <w:right w:val="single" w:sz="4" w:space="0" w:color="auto"/>
            </w:tcBorders>
          </w:tcPr>
          <w:p w14:paraId="5A7399A6" w14:textId="77777777" w:rsidR="001076DC" w:rsidRPr="0004272F" w:rsidRDefault="001076DC" w:rsidP="00696646">
            <w:pPr>
              <w:spacing w:before="40" w:after="40"/>
            </w:pPr>
            <w:r w:rsidRPr="00CD37E4">
              <w:t>R4-2302852</w:t>
            </w:r>
          </w:p>
        </w:tc>
        <w:tc>
          <w:tcPr>
            <w:tcW w:w="2234" w:type="pct"/>
            <w:tcBorders>
              <w:top w:val="single" w:sz="4" w:space="0" w:color="auto"/>
              <w:left w:val="single" w:sz="4" w:space="0" w:color="auto"/>
              <w:bottom w:val="single" w:sz="4" w:space="0" w:color="auto"/>
              <w:right w:val="single" w:sz="4" w:space="0" w:color="auto"/>
            </w:tcBorders>
          </w:tcPr>
          <w:p w14:paraId="1FDA499A" w14:textId="77777777" w:rsidR="001076DC" w:rsidRPr="009D1509" w:rsidRDefault="001076DC" w:rsidP="00696646">
            <w:pPr>
              <w:spacing w:before="40" w:after="40"/>
              <w:jc w:val="both"/>
            </w:pPr>
            <w:r w:rsidRPr="00CD37E4">
              <w:t>Draft CR: Introduction on FR2-2 PUCCH requirements in TS 38.104</w:t>
            </w:r>
          </w:p>
        </w:tc>
        <w:tc>
          <w:tcPr>
            <w:tcW w:w="1277" w:type="pct"/>
            <w:tcBorders>
              <w:top w:val="single" w:sz="4" w:space="0" w:color="auto"/>
              <w:left w:val="single" w:sz="4" w:space="0" w:color="auto"/>
              <w:bottom w:val="single" w:sz="4" w:space="0" w:color="auto"/>
              <w:right w:val="single" w:sz="4" w:space="0" w:color="auto"/>
            </w:tcBorders>
          </w:tcPr>
          <w:p w14:paraId="144659B0" w14:textId="77777777" w:rsidR="001076DC" w:rsidRPr="0004272F" w:rsidRDefault="001076DC" w:rsidP="00696646">
            <w:pPr>
              <w:spacing w:before="40" w:after="40"/>
            </w:pPr>
            <w:r>
              <w:t xml:space="preserve">Huawei, </w:t>
            </w:r>
            <w:proofErr w:type="spellStart"/>
            <w:r>
              <w:t>HiSilicon</w:t>
            </w:r>
            <w:proofErr w:type="spellEnd"/>
          </w:p>
        </w:tc>
        <w:tc>
          <w:tcPr>
            <w:tcW w:w="709" w:type="pct"/>
            <w:tcBorders>
              <w:top w:val="single" w:sz="4" w:space="0" w:color="auto"/>
              <w:left w:val="single" w:sz="4" w:space="0" w:color="auto"/>
              <w:bottom w:val="single" w:sz="4" w:space="0" w:color="auto"/>
              <w:right w:val="single" w:sz="4" w:space="0" w:color="auto"/>
            </w:tcBorders>
          </w:tcPr>
          <w:p w14:paraId="69EB6603" w14:textId="77777777" w:rsidR="001076DC" w:rsidRDefault="001076DC" w:rsidP="00696646">
            <w:pPr>
              <w:spacing w:before="40" w:after="40"/>
            </w:pPr>
            <w:r>
              <w:t>Endorsed</w:t>
            </w:r>
          </w:p>
        </w:tc>
      </w:tr>
      <w:tr w:rsidR="001076DC" w:rsidRPr="00A72DB8" w14:paraId="1D233587" w14:textId="77777777" w:rsidTr="00696646">
        <w:trPr>
          <w:trHeight w:val="166"/>
        </w:trPr>
        <w:tc>
          <w:tcPr>
            <w:tcW w:w="780" w:type="pct"/>
            <w:tcBorders>
              <w:top w:val="single" w:sz="4" w:space="0" w:color="auto"/>
              <w:left w:val="single" w:sz="4" w:space="0" w:color="auto"/>
              <w:bottom w:val="single" w:sz="4" w:space="0" w:color="auto"/>
              <w:right w:val="single" w:sz="4" w:space="0" w:color="auto"/>
            </w:tcBorders>
          </w:tcPr>
          <w:p w14:paraId="7C088D99" w14:textId="77777777" w:rsidR="001076DC" w:rsidRPr="0004272F" w:rsidRDefault="001076DC" w:rsidP="00696646">
            <w:pPr>
              <w:spacing w:before="40" w:after="40"/>
            </w:pPr>
            <w:r w:rsidRPr="00CD37E4">
              <w:t>R4-230285</w:t>
            </w:r>
            <w:r>
              <w:t>3</w:t>
            </w:r>
          </w:p>
        </w:tc>
        <w:tc>
          <w:tcPr>
            <w:tcW w:w="2234" w:type="pct"/>
            <w:tcBorders>
              <w:top w:val="single" w:sz="4" w:space="0" w:color="auto"/>
              <w:left w:val="single" w:sz="4" w:space="0" w:color="auto"/>
              <w:bottom w:val="single" w:sz="4" w:space="0" w:color="auto"/>
              <w:right w:val="single" w:sz="4" w:space="0" w:color="auto"/>
            </w:tcBorders>
          </w:tcPr>
          <w:p w14:paraId="6F2D0F2E" w14:textId="77777777" w:rsidR="001076DC" w:rsidRPr="009D1509" w:rsidRDefault="001076DC" w:rsidP="00696646">
            <w:pPr>
              <w:spacing w:before="40" w:after="40"/>
              <w:jc w:val="both"/>
            </w:pPr>
            <w:r w:rsidRPr="00CD37E4">
              <w:t>Draft CR: Introduction on FR2-2 PUCCH requirements in TS 38.104</w:t>
            </w:r>
          </w:p>
        </w:tc>
        <w:tc>
          <w:tcPr>
            <w:tcW w:w="1277" w:type="pct"/>
            <w:tcBorders>
              <w:top w:val="single" w:sz="4" w:space="0" w:color="auto"/>
              <w:left w:val="single" w:sz="4" w:space="0" w:color="auto"/>
              <w:bottom w:val="single" w:sz="4" w:space="0" w:color="auto"/>
              <w:right w:val="single" w:sz="4" w:space="0" w:color="auto"/>
            </w:tcBorders>
          </w:tcPr>
          <w:p w14:paraId="2EAC476E" w14:textId="77777777" w:rsidR="001076DC" w:rsidRPr="0004272F" w:rsidRDefault="001076DC" w:rsidP="00696646">
            <w:pPr>
              <w:spacing w:before="40" w:after="40"/>
            </w:pPr>
            <w:r>
              <w:t xml:space="preserve">Huawei, </w:t>
            </w:r>
            <w:proofErr w:type="spellStart"/>
            <w:r>
              <w:t>HiSilicon</w:t>
            </w:r>
            <w:proofErr w:type="spellEnd"/>
          </w:p>
        </w:tc>
        <w:tc>
          <w:tcPr>
            <w:tcW w:w="709" w:type="pct"/>
            <w:tcBorders>
              <w:top w:val="single" w:sz="4" w:space="0" w:color="auto"/>
              <w:left w:val="single" w:sz="4" w:space="0" w:color="auto"/>
              <w:bottom w:val="single" w:sz="4" w:space="0" w:color="auto"/>
              <w:right w:val="single" w:sz="4" w:space="0" w:color="auto"/>
            </w:tcBorders>
          </w:tcPr>
          <w:p w14:paraId="223D1A35" w14:textId="77777777" w:rsidR="001076DC" w:rsidRDefault="001076DC" w:rsidP="00696646">
            <w:pPr>
              <w:spacing w:before="40" w:after="40"/>
            </w:pPr>
            <w:r>
              <w:t>Endorsed</w:t>
            </w:r>
          </w:p>
        </w:tc>
      </w:tr>
      <w:tr w:rsidR="001076DC" w:rsidRPr="00A72DB8" w14:paraId="45D0BEAC" w14:textId="77777777" w:rsidTr="00696646">
        <w:trPr>
          <w:trHeight w:val="166"/>
        </w:trPr>
        <w:tc>
          <w:tcPr>
            <w:tcW w:w="780" w:type="pct"/>
            <w:tcBorders>
              <w:top w:val="single" w:sz="4" w:space="0" w:color="auto"/>
              <w:left w:val="single" w:sz="4" w:space="0" w:color="auto"/>
              <w:bottom w:val="single" w:sz="4" w:space="0" w:color="auto"/>
              <w:right w:val="single" w:sz="4" w:space="0" w:color="auto"/>
            </w:tcBorders>
          </w:tcPr>
          <w:p w14:paraId="6AC94073" w14:textId="77777777" w:rsidR="001076DC" w:rsidRPr="00CD37E4" w:rsidRDefault="001076DC" w:rsidP="00696646">
            <w:pPr>
              <w:spacing w:before="40" w:after="40"/>
            </w:pPr>
            <w:r w:rsidRPr="00071A99">
              <w:t>R4-2302854</w:t>
            </w:r>
          </w:p>
        </w:tc>
        <w:tc>
          <w:tcPr>
            <w:tcW w:w="2234" w:type="pct"/>
            <w:tcBorders>
              <w:top w:val="single" w:sz="4" w:space="0" w:color="auto"/>
              <w:left w:val="single" w:sz="4" w:space="0" w:color="auto"/>
              <w:bottom w:val="single" w:sz="4" w:space="0" w:color="auto"/>
              <w:right w:val="single" w:sz="4" w:space="0" w:color="auto"/>
            </w:tcBorders>
          </w:tcPr>
          <w:p w14:paraId="45BA75C3" w14:textId="77777777" w:rsidR="001076DC" w:rsidRPr="00CD37E4" w:rsidRDefault="001076DC" w:rsidP="00696646">
            <w:pPr>
              <w:spacing w:before="40" w:after="40"/>
              <w:jc w:val="both"/>
            </w:pPr>
            <w:r w:rsidRPr="00071A99">
              <w:t>Draft CR Updated simplification step for FR2-2 channel model in 38.101-4</w:t>
            </w:r>
          </w:p>
        </w:tc>
        <w:tc>
          <w:tcPr>
            <w:tcW w:w="1277" w:type="pct"/>
            <w:tcBorders>
              <w:top w:val="single" w:sz="4" w:space="0" w:color="auto"/>
              <w:left w:val="single" w:sz="4" w:space="0" w:color="auto"/>
              <w:bottom w:val="single" w:sz="4" w:space="0" w:color="auto"/>
              <w:right w:val="single" w:sz="4" w:space="0" w:color="auto"/>
            </w:tcBorders>
          </w:tcPr>
          <w:p w14:paraId="1D448898" w14:textId="77777777" w:rsidR="001076DC" w:rsidRDefault="001076DC" w:rsidP="00696646">
            <w:pPr>
              <w:spacing w:before="40" w:after="40"/>
            </w:pPr>
            <w:r>
              <w:t xml:space="preserve">Huawei, </w:t>
            </w:r>
            <w:proofErr w:type="spellStart"/>
            <w:r>
              <w:t>HiSilicon</w:t>
            </w:r>
            <w:proofErr w:type="spellEnd"/>
          </w:p>
        </w:tc>
        <w:tc>
          <w:tcPr>
            <w:tcW w:w="709" w:type="pct"/>
            <w:tcBorders>
              <w:top w:val="single" w:sz="4" w:space="0" w:color="auto"/>
              <w:left w:val="single" w:sz="4" w:space="0" w:color="auto"/>
              <w:bottom w:val="single" w:sz="4" w:space="0" w:color="auto"/>
              <w:right w:val="single" w:sz="4" w:space="0" w:color="auto"/>
            </w:tcBorders>
          </w:tcPr>
          <w:p w14:paraId="6938DF05" w14:textId="77777777" w:rsidR="001076DC" w:rsidRDefault="001076DC" w:rsidP="00696646">
            <w:pPr>
              <w:spacing w:before="40" w:after="40"/>
            </w:pPr>
            <w:r>
              <w:t>Endorsed</w:t>
            </w:r>
          </w:p>
        </w:tc>
      </w:tr>
      <w:tr w:rsidR="001076DC" w:rsidRPr="00A72DB8" w14:paraId="28596DF4" w14:textId="77777777" w:rsidTr="00696646">
        <w:trPr>
          <w:trHeight w:val="166"/>
        </w:trPr>
        <w:tc>
          <w:tcPr>
            <w:tcW w:w="780" w:type="pct"/>
            <w:tcBorders>
              <w:top w:val="single" w:sz="4" w:space="0" w:color="auto"/>
              <w:left w:val="single" w:sz="4" w:space="0" w:color="auto"/>
              <w:bottom w:val="single" w:sz="4" w:space="0" w:color="auto"/>
              <w:right w:val="single" w:sz="4" w:space="0" w:color="auto"/>
            </w:tcBorders>
          </w:tcPr>
          <w:p w14:paraId="742FAFFC" w14:textId="77777777" w:rsidR="001076DC" w:rsidRPr="00CD37E4" w:rsidRDefault="001076DC" w:rsidP="00696646">
            <w:pPr>
              <w:spacing w:before="40" w:after="40"/>
            </w:pPr>
            <w:r w:rsidRPr="00071A99">
              <w:t>R4-2302855</w:t>
            </w:r>
          </w:p>
        </w:tc>
        <w:tc>
          <w:tcPr>
            <w:tcW w:w="2234" w:type="pct"/>
            <w:tcBorders>
              <w:top w:val="single" w:sz="4" w:space="0" w:color="auto"/>
              <w:left w:val="single" w:sz="4" w:space="0" w:color="auto"/>
              <w:bottom w:val="single" w:sz="4" w:space="0" w:color="auto"/>
              <w:right w:val="single" w:sz="4" w:space="0" w:color="auto"/>
            </w:tcBorders>
          </w:tcPr>
          <w:p w14:paraId="647F5F24" w14:textId="77777777" w:rsidR="001076DC" w:rsidRPr="00CD37E4" w:rsidRDefault="001076DC" w:rsidP="00696646">
            <w:pPr>
              <w:spacing w:before="40" w:after="40"/>
              <w:jc w:val="both"/>
            </w:pPr>
            <w:r w:rsidRPr="00071A99">
              <w:t>draft CR on PDSCH requirements for 52.6 - 71 GHz band</w:t>
            </w:r>
          </w:p>
        </w:tc>
        <w:tc>
          <w:tcPr>
            <w:tcW w:w="1277" w:type="pct"/>
            <w:tcBorders>
              <w:top w:val="single" w:sz="4" w:space="0" w:color="auto"/>
              <w:left w:val="single" w:sz="4" w:space="0" w:color="auto"/>
              <w:bottom w:val="single" w:sz="4" w:space="0" w:color="auto"/>
              <w:right w:val="single" w:sz="4" w:space="0" w:color="auto"/>
            </w:tcBorders>
          </w:tcPr>
          <w:p w14:paraId="0571C704" w14:textId="77777777" w:rsidR="001076DC" w:rsidRDefault="001076DC" w:rsidP="00696646">
            <w:pPr>
              <w:spacing w:before="40" w:after="40"/>
            </w:pPr>
            <w:r>
              <w:t>Ericsson</w:t>
            </w:r>
          </w:p>
        </w:tc>
        <w:tc>
          <w:tcPr>
            <w:tcW w:w="709" w:type="pct"/>
            <w:tcBorders>
              <w:top w:val="single" w:sz="4" w:space="0" w:color="auto"/>
              <w:left w:val="single" w:sz="4" w:space="0" w:color="auto"/>
              <w:bottom w:val="single" w:sz="4" w:space="0" w:color="auto"/>
              <w:right w:val="single" w:sz="4" w:space="0" w:color="auto"/>
            </w:tcBorders>
          </w:tcPr>
          <w:p w14:paraId="78EC9D3F" w14:textId="77777777" w:rsidR="001076DC" w:rsidRDefault="001076DC" w:rsidP="00696646">
            <w:pPr>
              <w:spacing w:before="40" w:after="40"/>
            </w:pPr>
            <w:r>
              <w:t>Endorsed</w:t>
            </w:r>
          </w:p>
        </w:tc>
      </w:tr>
      <w:tr w:rsidR="001076DC" w:rsidRPr="00A72DB8" w14:paraId="766760D2" w14:textId="77777777" w:rsidTr="00696646">
        <w:trPr>
          <w:trHeight w:val="166"/>
        </w:trPr>
        <w:tc>
          <w:tcPr>
            <w:tcW w:w="780" w:type="pct"/>
            <w:tcBorders>
              <w:top w:val="single" w:sz="4" w:space="0" w:color="auto"/>
              <w:left w:val="single" w:sz="4" w:space="0" w:color="auto"/>
              <w:bottom w:val="single" w:sz="4" w:space="0" w:color="auto"/>
              <w:right w:val="single" w:sz="4" w:space="0" w:color="auto"/>
            </w:tcBorders>
          </w:tcPr>
          <w:p w14:paraId="09DBEB0F" w14:textId="77777777" w:rsidR="001076DC" w:rsidRPr="00071A99" w:rsidRDefault="001076DC" w:rsidP="00696646">
            <w:pPr>
              <w:spacing w:before="40" w:after="40"/>
            </w:pPr>
            <w:r w:rsidRPr="00071A99">
              <w:t>R4-2302856</w:t>
            </w:r>
          </w:p>
        </w:tc>
        <w:tc>
          <w:tcPr>
            <w:tcW w:w="2234" w:type="pct"/>
            <w:tcBorders>
              <w:top w:val="single" w:sz="4" w:space="0" w:color="auto"/>
              <w:left w:val="single" w:sz="4" w:space="0" w:color="auto"/>
              <w:bottom w:val="single" w:sz="4" w:space="0" w:color="auto"/>
              <w:right w:val="single" w:sz="4" w:space="0" w:color="auto"/>
            </w:tcBorders>
          </w:tcPr>
          <w:p w14:paraId="54D54184" w14:textId="77777777" w:rsidR="001076DC" w:rsidRPr="00071A99" w:rsidRDefault="001076DC" w:rsidP="00696646">
            <w:pPr>
              <w:spacing w:before="40" w:after="40"/>
              <w:jc w:val="both"/>
            </w:pPr>
            <w:r w:rsidRPr="00071A99">
              <w:t>Draft CR: Introduction on FR1+FR2-2 CA PDSCH requirements</w:t>
            </w:r>
          </w:p>
        </w:tc>
        <w:tc>
          <w:tcPr>
            <w:tcW w:w="1277" w:type="pct"/>
            <w:tcBorders>
              <w:top w:val="single" w:sz="4" w:space="0" w:color="auto"/>
              <w:left w:val="single" w:sz="4" w:space="0" w:color="auto"/>
              <w:bottom w:val="single" w:sz="4" w:space="0" w:color="auto"/>
              <w:right w:val="single" w:sz="4" w:space="0" w:color="auto"/>
            </w:tcBorders>
          </w:tcPr>
          <w:p w14:paraId="143F3F18" w14:textId="77777777" w:rsidR="001076DC" w:rsidRDefault="001076DC" w:rsidP="00696646">
            <w:pPr>
              <w:spacing w:before="40" w:after="40"/>
            </w:pPr>
            <w:r>
              <w:t xml:space="preserve">Huawei, </w:t>
            </w:r>
            <w:proofErr w:type="spellStart"/>
            <w:r>
              <w:t>HiSilicon</w:t>
            </w:r>
            <w:proofErr w:type="spellEnd"/>
          </w:p>
        </w:tc>
        <w:tc>
          <w:tcPr>
            <w:tcW w:w="709" w:type="pct"/>
            <w:tcBorders>
              <w:top w:val="single" w:sz="4" w:space="0" w:color="auto"/>
              <w:left w:val="single" w:sz="4" w:space="0" w:color="auto"/>
              <w:bottom w:val="single" w:sz="4" w:space="0" w:color="auto"/>
              <w:right w:val="single" w:sz="4" w:space="0" w:color="auto"/>
            </w:tcBorders>
          </w:tcPr>
          <w:p w14:paraId="596442E6" w14:textId="77777777" w:rsidR="001076DC" w:rsidRDefault="001076DC" w:rsidP="00696646">
            <w:pPr>
              <w:spacing w:before="40" w:after="40"/>
            </w:pPr>
            <w:r>
              <w:t>Endorsed</w:t>
            </w:r>
          </w:p>
        </w:tc>
      </w:tr>
      <w:tr w:rsidR="001076DC" w:rsidRPr="00A72DB8" w14:paraId="0A88F684" w14:textId="77777777" w:rsidTr="00696646">
        <w:trPr>
          <w:trHeight w:val="166"/>
        </w:trPr>
        <w:tc>
          <w:tcPr>
            <w:tcW w:w="780" w:type="pct"/>
            <w:tcBorders>
              <w:top w:val="single" w:sz="4" w:space="0" w:color="auto"/>
              <w:left w:val="single" w:sz="4" w:space="0" w:color="auto"/>
              <w:bottom w:val="single" w:sz="4" w:space="0" w:color="auto"/>
              <w:right w:val="single" w:sz="4" w:space="0" w:color="auto"/>
            </w:tcBorders>
          </w:tcPr>
          <w:p w14:paraId="76FA4E5F" w14:textId="77777777" w:rsidR="001076DC" w:rsidRPr="00CD37E4" w:rsidRDefault="001076DC" w:rsidP="00696646">
            <w:pPr>
              <w:spacing w:before="40" w:after="40"/>
            </w:pPr>
            <w:r w:rsidRPr="00071A99">
              <w:t>R4-2302862</w:t>
            </w:r>
          </w:p>
        </w:tc>
        <w:tc>
          <w:tcPr>
            <w:tcW w:w="2234" w:type="pct"/>
            <w:tcBorders>
              <w:top w:val="single" w:sz="4" w:space="0" w:color="auto"/>
              <w:left w:val="single" w:sz="4" w:space="0" w:color="auto"/>
              <w:bottom w:val="single" w:sz="4" w:space="0" w:color="auto"/>
              <w:right w:val="single" w:sz="4" w:space="0" w:color="auto"/>
            </w:tcBorders>
          </w:tcPr>
          <w:p w14:paraId="7B9D9CE7" w14:textId="77777777" w:rsidR="001076DC" w:rsidRPr="00CD37E4" w:rsidRDefault="001076DC" w:rsidP="00696646">
            <w:pPr>
              <w:spacing w:before="40" w:after="40"/>
              <w:jc w:val="both"/>
            </w:pPr>
            <w:proofErr w:type="spellStart"/>
            <w:r w:rsidRPr="00071A99">
              <w:t>DraftCR</w:t>
            </w:r>
            <w:proofErr w:type="spellEnd"/>
            <w:r w:rsidRPr="00071A99">
              <w:t xml:space="preserve"> on PDCCH requirements for ext71GHz (rel-17 v17.7.0)</w:t>
            </w:r>
          </w:p>
        </w:tc>
        <w:tc>
          <w:tcPr>
            <w:tcW w:w="1277" w:type="pct"/>
            <w:tcBorders>
              <w:top w:val="single" w:sz="4" w:space="0" w:color="auto"/>
              <w:left w:val="single" w:sz="4" w:space="0" w:color="auto"/>
              <w:bottom w:val="single" w:sz="4" w:space="0" w:color="auto"/>
              <w:right w:val="single" w:sz="4" w:space="0" w:color="auto"/>
            </w:tcBorders>
          </w:tcPr>
          <w:p w14:paraId="689936A3" w14:textId="77777777" w:rsidR="001076DC" w:rsidRDefault="001076DC" w:rsidP="00696646">
            <w:pPr>
              <w:spacing w:before="40" w:after="40"/>
            </w:pPr>
            <w:r w:rsidRPr="00071A99">
              <w:t>Nokia, Nokia Shanghai Bell</w:t>
            </w:r>
          </w:p>
        </w:tc>
        <w:tc>
          <w:tcPr>
            <w:tcW w:w="709" w:type="pct"/>
            <w:tcBorders>
              <w:top w:val="single" w:sz="4" w:space="0" w:color="auto"/>
              <w:left w:val="single" w:sz="4" w:space="0" w:color="auto"/>
              <w:bottom w:val="single" w:sz="4" w:space="0" w:color="auto"/>
              <w:right w:val="single" w:sz="4" w:space="0" w:color="auto"/>
            </w:tcBorders>
          </w:tcPr>
          <w:p w14:paraId="58D1FAA2" w14:textId="77777777" w:rsidR="001076DC" w:rsidRDefault="001076DC" w:rsidP="00696646">
            <w:pPr>
              <w:spacing w:before="40" w:after="40"/>
            </w:pPr>
            <w:r>
              <w:t>Endorsed</w:t>
            </w:r>
          </w:p>
        </w:tc>
      </w:tr>
      <w:tr w:rsidR="001076DC" w:rsidRPr="00A72DB8" w14:paraId="020BF31A" w14:textId="77777777" w:rsidTr="00696646">
        <w:trPr>
          <w:trHeight w:val="166"/>
        </w:trPr>
        <w:tc>
          <w:tcPr>
            <w:tcW w:w="780" w:type="pct"/>
            <w:tcBorders>
              <w:top w:val="single" w:sz="4" w:space="0" w:color="auto"/>
              <w:left w:val="single" w:sz="4" w:space="0" w:color="auto"/>
              <w:bottom w:val="single" w:sz="4" w:space="0" w:color="auto"/>
              <w:right w:val="single" w:sz="4" w:space="0" w:color="auto"/>
            </w:tcBorders>
          </w:tcPr>
          <w:p w14:paraId="4365DB61" w14:textId="77777777" w:rsidR="001076DC" w:rsidRPr="00CD37E4" w:rsidRDefault="001076DC" w:rsidP="00696646">
            <w:pPr>
              <w:spacing w:before="40" w:after="40"/>
            </w:pPr>
            <w:r w:rsidRPr="00071A99">
              <w:t>R4-2302928</w:t>
            </w:r>
          </w:p>
        </w:tc>
        <w:tc>
          <w:tcPr>
            <w:tcW w:w="2234" w:type="pct"/>
            <w:tcBorders>
              <w:top w:val="single" w:sz="4" w:space="0" w:color="auto"/>
              <w:left w:val="single" w:sz="4" w:space="0" w:color="auto"/>
              <w:bottom w:val="single" w:sz="4" w:space="0" w:color="auto"/>
              <w:right w:val="single" w:sz="4" w:space="0" w:color="auto"/>
            </w:tcBorders>
          </w:tcPr>
          <w:p w14:paraId="359DDF45" w14:textId="77777777" w:rsidR="001076DC" w:rsidRPr="00CD37E4" w:rsidRDefault="001076DC" w:rsidP="00696646">
            <w:pPr>
              <w:spacing w:before="40" w:after="40"/>
              <w:jc w:val="both"/>
            </w:pPr>
            <w:r w:rsidRPr="00071A99">
              <w:t>Draft CR for FRC and applicable rules of FR2-2</w:t>
            </w:r>
          </w:p>
        </w:tc>
        <w:tc>
          <w:tcPr>
            <w:tcW w:w="1277" w:type="pct"/>
            <w:tcBorders>
              <w:top w:val="single" w:sz="4" w:space="0" w:color="auto"/>
              <w:left w:val="single" w:sz="4" w:space="0" w:color="auto"/>
              <w:bottom w:val="single" w:sz="4" w:space="0" w:color="auto"/>
              <w:right w:val="single" w:sz="4" w:space="0" w:color="auto"/>
            </w:tcBorders>
          </w:tcPr>
          <w:p w14:paraId="048B3B67" w14:textId="77777777" w:rsidR="001076DC" w:rsidRDefault="001076DC" w:rsidP="00696646">
            <w:pPr>
              <w:tabs>
                <w:tab w:val="center" w:pos="1210"/>
              </w:tabs>
              <w:spacing w:before="40" w:after="40"/>
            </w:pPr>
            <w:r>
              <w:t>Apple Inc.</w:t>
            </w:r>
            <w:r>
              <w:tab/>
            </w:r>
          </w:p>
        </w:tc>
        <w:tc>
          <w:tcPr>
            <w:tcW w:w="709" w:type="pct"/>
            <w:tcBorders>
              <w:top w:val="single" w:sz="4" w:space="0" w:color="auto"/>
              <w:left w:val="single" w:sz="4" w:space="0" w:color="auto"/>
              <w:bottom w:val="single" w:sz="4" w:space="0" w:color="auto"/>
              <w:right w:val="single" w:sz="4" w:space="0" w:color="auto"/>
            </w:tcBorders>
          </w:tcPr>
          <w:p w14:paraId="6C729005" w14:textId="77777777" w:rsidR="001076DC" w:rsidRDefault="001076DC" w:rsidP="00696646">
            <w:pPr>
              <w:spacing w:before="40" w:after="40"/>
            </w:pPr>
            <w:r>
              <w:t>Endorsed</w:t>
            </w:r>
          </w:p>
        </w:tc>
      </w:tr>
      <w:tr w:rsidR="001076DC" w:rsidRPr="00A72DB8" w14:paraId="6191678C" w14:textId="77777777" w:rsidTr="00696646">
        <w:trPr>
          <w:trHeight w:val="166"/>
        </w:trPr>
        <w:tc>
          <w:tcPr>
            <w:tcW w:w="780" w:type="pct"/>
            <w:tcBorders>
              <w:top w:val="single" w:sz="4" w:space="0" w:color="auto"/>
              <w:left w:val="single" w:sz="4" w:space="0" w:color="auto"/>
              <w:bottom w:val="single" w:sz="4" w:space="0" w:color="auto"/>
              <w:right w:val="single" w:sz="4" w:space="0" w:color="auto"/>
            </w:tcBorders>
          </w:tcPr>
          <w:p w14:paraId="1F79D37C" w14:textId="77777777" w:rsidR="001076DC" w:rsidRPr="00CD37E4" w:rsidRDefault="001076DC" w:rsidP="00696646">
            <w:pPr>
              <w:spacing w:before="40" w:after="40"/>
            </w:pPr>
            <w:r w:rsidRPr="00071A99">
              <w:t>R4-2302973</w:t>
            </w:r>
          </w:p>
        </w:tc>
        <w:tc>
          <w:tcPr>
            <w:tcW w:w="2234" w:type="pct"/>
            <w:tcBorders>
              <w:top w:val="single" w:sz="4" w:space="0" w:color="auto"/>
              <w:left w:val="single" w:sz="4" w:space="0" w:color="auto"/>
              <w:bottom w:val="single" w:sz="4" w:space="0" w:color="auto"/>
              <w:right w:val="single" w:sz="4" w:space="0" w:color="auto"/>
            </w:tcBorders>
          </w:tcPr>
          <w:p w14:paraId="1FB307E1" w14:textId="77777777" w:rsidR="001076DC" w:rsidRPr="00CD37E4" w:rsidRDefault="001076DC" w:rsidP="00696646">
            <w:pPr>
              <w:spacing w:before="40" w:after="40"/>
              <w:jc w:val="both"/>
            </w:pPr>
            <w:r w:rsidRPr="00071A99">
              <w:t>Draft CR for general applicable rules of FR2-2</w:t>
            </w:r>
          </w:p>
        </w:tc>
        <w:tc>
          <w:tcPr>
            <w:tcW w:w="1277" w:type="pct"/>
            <w:tcBorders>
              <w:top w:val="single" w:sz="4" w:space="0" w:color="auto"/>
              <w:left w:val="single" w:sz="4" w:space="0" w:color="auto"/>
              <w:bottom w:val="single" w:sz="4" w:space="0" w:color="auto"/>
              <w:right w:val="single" w:sz="4" w:space="0" w:color="auto"/>
            </w:tcBorders>
          </w:tcPr>
          <w:p w14:paraId="32420653" w14:textId="77777777" w:rsidR="001076DC" w:rsidRDefault="001076DC" w:rsidP="00696646">
            <w:pPr>
              <w:spacing w:before="40" w:after="40"/>
            </w:pPr>
            <w:r>
              <w:t>Qualcomm Inc.</w:t>
            </w:r>
          </w:p>
        </w:tc>
        <w:tc>
          <w:tcPr>
            <w:tcW w:w="709" w:type="pct"/>
            <w:tcBorders>
              <w:top w:val="single" w:sz="4" w:space="0" w:color="auto"/>
              <w:left w:val="single" w:sz="4" w:space="0" w:color="auto"/>
              <w:bottom w:val="single" w:sz="4" w:space="0" w:color="auto"/>
              <w:right w:val="single" w:sz="4" w:space="0" w:color="auto"/>
            </w:tcBorders>
          </w:tcPr>
          <w:p w14:paraId="29F971D9" w14:textId="77777777" w:rsidR="001076DC" w:rsidRDefault="001076DC" w:rsidP="00696646">
            <w:pPr>
              <w:spacing w:before="40" w:after="40"/>
            </w:pPr>
            <w:r>
              <w:t>Endorsed</w:t>
            </w:r>
          </w:p>
        </w:tc>
      </w:tr>
      <w:tr w:rsidR="001076DC" w:rsidRPr="00A72DB8" w14:paraId="48FE9362" w14:textId="77777777" w:rsidTr="00696646">
        <w:trPr>
          <w:trHeight w:val="166"/>
        </w:trPr>
        <w:tc>
          <w:tcPr>
            <w:tcW w:w="780" w:type="pct"/>
            <w:tcBorders>
              <w:top w:val="single" w:sz="4" w:space="0" w:color="auto"/>
              <w:left w:val="single" w:sz="4" w:space="0" w:color="auto"/>
              <w:bottom w:val="single" w:sz="4" w:space="0" w:color="auto"/>
              <w:right w:val="single" w:sz="4" w:space="0" w:color="auto"/>
            </w:tcBorders>
          </w:tcPr>
          <w:p w14:paraId="223E5E45" w14:textId="77777777" w:rsidR="001076DC" w:rsidRPr="00CD37E4" w:rsidRDefault="001076DC" w:rsidP="00696646">
            <w:pPr>
              <w:spacing w:before="40" w:after="40"/>
            </w:pPr>
            <w:r w:rsidRPr="00071A99">
              <w:t>R4-2302974</w:t>
            </w:r>
          </w:p>
        </w:tc>
        <w:tc>
          <w:tcPr>
            <w:tcW w:w="2234" w:type="pct"/>
            <w:tcBorders>
              <w:top w:val="single" w:sz="4" w:space="0" w:color="auto"/>
              <w:left w:val="single" w:sz="4" w:space="0" w:color="auto"/>
              <w:bottom w:val="single" w:sz="4" w:space="0" w:color="auto"/>
              <w:right w:val="single" w:sz="4" w:space="0" w:color="auto"/>
            </w:tcBorders>
          </w:tcPr>
          <w:p w14:paraId="4DB352EF" w14:textId="77777777" w:rsidR="001076DC" w:rsidRPr="00CD37E4" w:rsidRDefault="001076DC" w:rsidP="00696646">
            <w:pPr>
              <w:spacing w:before="40" w:after="40"/>
              <w:jc w:val="both"/>
            </w:pPr>
            <w:r w:rsidRPr="00071A99">
              <w:t>Draft CR for PDCCH and CQI requirements of CA case to FR2-2</w:t>
            </w:r>
          </w:p>
        </w:tc>
        <w:tc>
          <w:tcPr>
            <w:tcW w:w="1277" w:type="pct"/>
            <w:tcBorders>
              <w:top w:val="single" w:sz="4" w:space="0" w:color="auto"/>
              <w:left w:val="single" w:sz="4" w:space="0" w:color="auto"/>
              <w:bottom w:val="single" w:sz="4" w:space="0" w:color="auto"/>
              <w:right w:val="single" w:sz="4" w:space="0" w:color="auto"/>
            </w:tcBorders>
          </w:tcPr>
          <w:p w14:paraId="73817ACE" w14:textId="77777777" w:rsidR="001076DC" w:rsidRDefault="001076DC" w:rsidP="00696646">
            <w:pPr>
              <w:spacing w:before="40" w:after="40"/>
            </w:pPr>
            <w:r>
              <w:t>Apple Inc.</w:t>
            </w:r>
          </w:p>
        </w:tc>
        <w:tc>
          <w:tcPr>
            <w:tcW w:w="709" w:type="pct"/>
            <w:tcBorders>
              <w:top w:val="single" w:sz="4" w:space="0" w:color="auto"/>
              <w:left w:val="single" w:sz="4" w:space="0" w:color="auto"/>
              <w:bottom w:val="single" w:sz="4" w:space="0" w:color="auto"/>
              <w:right w:val="single" w:sz="4" w:space="0" w:color="auto"/>
            </w:tcBorders>
          </w:tcPr>
          <w:p w14:paraId="495124D3" w14:textId="77777777" w:rsidR="001076DC" w:rsidRDefault="001076DC" w:rsidP="00696646">
            <w:pPr>
              <w:spacing w:before="40" w:after="40"/>
            </w:pPr>
            <w:r>
              <w:t>Endorsed</w:t>
            </w:r>
          </w:p>
        </w:tc>
      </w:tr>
      <w:tr w:rsidR="00B73F20" w:rsidRPr="00A72DB8" w14:paraId="58A684E2" w14:textId="77777777" w:rsidTr="00696646">
        <w:trPr>
          <w:trHeight w:val="166"/>
        </w:trPr>
        <w:tc>
          <w:tcPr>
            <w:tcW w:w="780" w:type="pct"/>
            <w:tcBorders>
              <w:top w:val="single" w:sz="4" w:space="0" w:color="auto"/>
              <w:left w:val="single" w:sz="4" w:space="0" w:color="auto"/>
              <w:bottom w:val="single" w:sz="4" w:space="0" w:color="auto"/>
              <w:right w:val="single" w:sz="4" w:space="0" w:color="auto"/>
            </w:tcBorders>
          </w:tcPr>
          <w:p w14:paraId="5B5E9A4A" w14:textId="3F6E4C68" w:rsidR="00B73F20" w:rsidRPr="00071A99" w:rsidRDefault="00B73F20" w:rsidP="00696646">
            <w:pPr>
              <w:spacing w:before="40" w:after="40"/>
            </w:pPr>
            <w:r>
              <w:t>R4-2302999</w:t>
            </w:r>
          </w:p>
        </w:tc>
        <w:tc>
          <w:tcPr>
            <w:tcW w:w="2234" w:type="pct"/>
            <w:tcBorders>
              <w:top w:val="single" w:sz="4" w:space="0" w:color="auto"/>
              <w:left w:val="single" w:sz="4" w:space="0" w:color="auto"/>
              <w:bottom w:val="single" w:sz="4" w:space="0" w:color="auto"/>
              <w:right w:val="single" w:sz="4" w:space="0" w:color="auto"/>
            </w:tcBorders>
          </w:tcPr>
          <w:p w14:paraId="5751FBAC" w14:textId="5F962A44" w:rsidR="00B73F20" w:rsidRPr="00071A99" w:rsidRDefault="00B73F20" w:rsidP="00696646">
            <w:pPr>
              <w:spacing w:before="40" w:after="40"/>
              <w:jc w:val="both"/>
            </w:pPr>
            <w:r w:rsidRPr="00B73F20">
              <w:t>Big CR on FR2-2 UE demodulation performance requirements in TS 38.101-4</w:t>
            </w:r>
          </w:p>
        </w:tc>
        <w:tc>
          <w:tcPr>
            <w:tcW w:w="1277" w:type="pct"/>
            <w:tcBorders>
              <w:top w:val="single" w:sz="4" w:space="0" w:color="auto"/>
              <w:left w:val="single" w:sz="4" w:space="0" w:color="auto"/>
              <w:bottom w:val="single" w:sz="4" w:space="0" w:color="auto"/>
              <w:right w:val="single" w:sz="4" w:space="0" w:color="auto"/>
            </w:tcBorders>
          </w:tcPr>
          <w:p w14:paraId="7F30D9CF" w14:textId="1460EF3B" w:rsidR="00B73F20" w:rsidRDefault="00B73F20" w:rsidP="00696646">
            <w:pPr>
              <w:spacing w:before="40" w:after="40"/>
            </w:pPr>
            <w:r>
              <w:t>Huawei</w:t>
            </w:r>
          </w:p>
        </w:tc>
        <w:tc>
          <w:tcPr>
            <w:tcW w:w="709" w:type="pct"/>
            <w:tcBorders>
              <w:top w:val="single" w:sz="4" w:space="0" w:color="auto"/>
              <w:left w:val="single" w:sz="4" w:space="0" w:color="auto"/>
              <w:bottom w:val="single" w:sz="4" w:space="0" w:color="auto"/>
              <w:right w:val="single" w:sz="4" w:space="0" w:color="auto"/>
            </w:tcBorders>
          </w:tcPr>
          <w:p w14:paraId="1020E2B9" w14:textId="3C27C7BF" w:rsidR="00B73F20" w:rsidRDefault="00B73F20" w:rsidP="00696646">
            <w:pPr>
              <w:spacing w:before="40" w:after="40"/>
            </w:pPr>
            <w:r>
              <w:t>Agreed</w:t>
            </w:r>
          </w:p>
        </w:tc>
      </w:tr>
      <w:tr w:rsidR="001076DC" w:rsidRPr="00A72DB8" w14:paraId="6094990B" w14:textId="77777777" w:rsidTr="00696646">
        <w:trPr>
          <w:trHeight w:val="166"/>
        </w:trPr>
        <w:tc>
          <w:tcPr>
            <w:tcW w:w="780" w:type="pct"/>
            <w:tcBorders>
              <w:top w:val="single" w:sz="4" w:space="0" w:color="auto"/>
              <w:left w:val="single" w:sz="4" w:space="0" w:color="auto"/>
              <w:bottom w:val="single" w:sz="4" w:space="0" w:color="auto"/>
              <w:right w:val="single" w:sz="4" w:space="0" w:color="auto"/>
            </w:tcBorders>
          </w:tcPr>
          <w:p w14:paraId="6969038C" w14:textId="77777777" w:rsidR="001076DC" w:rsidRPr="0004272F" w:rsidRDefault="001076DC" w:rsidP="00696646">
            <w:pPr>
              <w:spacing w:before="40" w:after="40"/>
            </w:pPr>
            <w:r w:rsidRPr="0004272F">
              <w:t>R4-2300518</w:t>
            </w:r>
          </w:p>
        </w:tc>
        <w:tc>
          <w:tcPr>
            <w:tcW w:w="2234" w:type="pct"/>
            <w:tcBorders>
              <w:top w:val="single" w:sz="4" w:space="0" w:color="auto"/>
              <w:left w:val="single" w:sz="4" w:space="0" w:color="auto"/>
              <w:bottom w:val="single" w:sz="4" w:space="0" w:color="auto"/>
              <w:right w:val="single" w:sz="4" w:space="0" w:color="auto"/>
            </w:tcBorders>
          </w:tcPr>
          <w:p w14:paraId="7CB9EFBE" w14:textId="77777777" w:rsidR="001076DC" w:rsidRPr="009D1509" w:rsidRDefault="001076DC" w:rsidP="00696646">
            <w:pPr>
              <w:spacing w:before="40" w:after="40"/>
              <w:jc w:val="both"/>
            </w:pPr>
            <w:r w:rsidRPr="0004272F">
              <w:t>Big CR to 38.104: demodulation requirements introduction for FR2-2</w:t>
            </w:r>
          </w:p>
        </w:tc>
        <w:tc>
          <w:tcPr>
            <w:tcW w:w="1277" w:type="pct"/>
            <w:tcBorders>
              <w:top w:val="single" w:sz="4" w:space="0" w:color="auto"/>
              <w:left w:val="single" w:sz="4" w:space="0" w:color="auto"/>
              <w:bottom w:val="single" w:sz="4" w:space="0" w:color="auto"/>
              <w:right w:val="single" w:sz="4" w:space="0" w:color="auto"/>
            </w:tcBorders>
          </w:tcPr>
          <w:p w14:paraId="042F3CB8" w14:textId="77777777" w:rsidR="001076DC" w:rsidRPr="0004272F" w:rsidRDefault="001076DC" w:rsidP="00696646">
            <w:pPr>
              <w:spacing w:before="40" w:after="40"/>
            </w:pPr>
            <w:r w:rsidRPr="0004272F">
              <w:t>Nokia, Nokia Shanghai Bell, Intel Corporation</w:t>
            </w:r>
          </w:p>
        </w:tc>
        <w:tc>
          <w:tcPr>
            <w:tcW w:w="709" w:type="pct"/>
            <w:tcBorders>
              <w:top w:val="single" w:sz="4" w:space="0" w:color="auto"/>
              <w:left w:val="single" w:sz="4" w:space="0" w:color="auto"/>
              <w:bottom w:val="single" w:sz="4" w:space="0" w:color="auto"/>
              <w:right w:val="single" w:sz="4" w:space="0" w:color="auto"/>
            </w:tcBorders>
          </w:tcPr>
          <w:p w14:paraId="23391984" w14:textId="293B4627" w:rsidR="001076DC" w:rsidRPr="0063559B" w:rsidRDefault="0063559B" w:rsidP="00696646">
            <w:pPr>
              <w:spacing w:before="40" w:after="40"/>
            </w:pPr>
            <w:r w:rsidRPr="0063559B">
              <w:t>Agreed</w:t>
            </w:r>
          </w:p>
        </w:tc>
      </w:tr>
      <w:tr w:rsidR="001076DC" w:rsidRPr="00A72DB8" w14:paraId="7FAA813A" w14:textId="77777777" w:rsidTr="00696646">
        <w:trPr>
          <w:trHeight w:val="166"/>
        </w:trPr>
        <w:tc>
          <w:tcPr>
            <w:tcW w:w="780" w:type="pct"/>
            <w:tcBorders>
              <w:top w:val="single" w:sz="4" w:space="0" w:color="auto"/>
              <w:left w:val="single" w:sz="4" w:space="0" w:color="auto"/>
              <w:bottom w:val="single" w:sz="4" w:space="0" w:color="auto"/>
              <w:right w:val="single" w:sz="4" w:space="0" w:color="auto"/>
            </w:tcBorders>
          </w:tcPr>
          <w:p w14:paraId="3FC02EC3" w14:textId="77777777" w:rsidR="001076DC" w:rsidRPr="0004272F" w:rsidRDefault="001076DC" w:rsidP="00696646">
            <w:pPr>
              <w:spacing w:before="40" w:after="40"/>
            </w:pPr>
            <w:r w:rsidRPr="0004272F">
              <w:t>R4-230051</w:t>
            </w:r>
            <w:r>
              <w:t>9</w:t>
            </w:r>
          </w:p>
        </w:tc>
        <w:tc>
          <w:tcPr>
            <w:tcW w:w="2234" w:type="pct"/>
            <w:tcBorders>
              <w:top w:val="single" w:sz="4" w:space="0" w:color="auto"/>
              <w:left w:val="single" w:sz="4" w:space="0" w:color="auto"/>
              <w:bottom w:val="single" w:sz="4" w:space="0" w:color="auto"/>
              <w:right w:val="single" w:sz="4" w:space="0" w:color="auto"/>
            </w:tcBorders>
          </w:tcPr>
          <w:p w14:paraId="4ACEBAAB" w14:textId="77777777" w:rsidR="001076DC" w:rsidRPr="009D1509" w:rsidRDefault="001076DC" w:rsidP="00696646">
            <w:pPr>
              <w:spacing w:before="40" w:after="40"/>
              <w:jc w:val="both"/>
            </w:pPr>
            <w:r w:rsidRPr="0004272F">
              <w:t>Big CR to 38.104: demodulation requirements introduction for FR2-2</w:t>
            </w:r>
          </w:p>
        </w:tc>
        <w:tc>
          <w:tcPr>
            <w:tcW w:w="1277" w:type="pct"/>
            <w:tcBorders>
              <w:top w:val="single" w:sz="4" w:space="0" w:color="auto"/>
              <w:left w:val="single" w:sz="4" w:space="0" w:color="auto"/>
              <w:bottom w:val="single" w:sz="4" w:space="0" w:color="auto"/>
              <w:right w:val="single" w:sz="4" w:space="0" w:color="auto"/>
            </w:tcBorders>
          </w:tcPr>
          <w:p w14:paraId="77DC0510" w14:textId="77777777" w:rsidR="001076DC" w:rsidRPr="0004272F" w:rsidRDefault="001076DC" w:rsidP="00696646">
            <w:pPr>
              <w:spacing w:before="40" w:after="40"/>
            </w:pPr>
            <w:r w:rsidRPr="0004272F">
              <w:t>Nokia, Nokia Shanghai Bell, Intel Corporation</w:t>
            </w:r>
          </w:p>
        </w:tc>
        <w:tc>
          <w:tcPr>
            <w:tcW w:w="709" w:type="pct"/>
            <w:tcBorders>
              <w:top w:val="single" w:sz="4" w:space="0" w:color="auto"/>
              <w:left w:val="single" w:sz="4" w:space="0" w:color="auto"/>
              <w:bottom w:val="single" w:sz="4" w:space="0" w:color="auto"/>
              <w:right w:val="single" w:sz="4" w:space="0" w:color="auto"/>
            </w:tcBorders>
          </w:tcPr>
          <w:p w14:paraId="4EBB39F0" w14:textId="05CEAC61" w:rsidR="001076DC" w:rsidRPr="0063559B" w:rsidRDefault="0063559B" w:rsidP="00696646">
            <w:pPr>
              <w:spacing w:before="40" w:after="40"/>
            </w:pPr>
            <w:r w:rsidRPr="0063559B">
              <w:t>Agreed</w:t>
            </w:r>
          </w:p>
        </w:tc>
      </w:tr>
      <w:tr w:rsidR="001076DC" w:rsidRPr="00A72DB8" w14:paraId="157113E2" w14:textId="77777777" w:rsidTr="00696646">
        <w:trPr>
          <w:trHeight w:val="166"/>
        </w:trPr>
        <w:tc>
          <w:tcPr>
            <w:tcW w:w="780" w:type="pct"/>
            <w:tcBorders>
              <w:top w:val="single" w:sz="4" w:space="0" w:color="auto"/>
              <w:left w:val="single" w:sz="4" w:space="0" w:color="auto"/>
              <w:bottom w:val="single" w:sz="4" w:space="0" w:color="auto"/>
              <w:right w:val="single" w:sz="4" w:space="0" w:color="auto"/>
            </w:tcBorders>
          </w:tcPr>
          <w:p w14:paraId="4B2C947E" w14:textId="77777777" w:rsidR="001076DC" w:rsidRPr="0004272F" w:rsidRDefault="001076DC" w:rsidP="00696646">
            <w:pPr>
              <w:spacing w:before="40" w:after="40"/>
            </w:pPr>
            <w:r w:rsidRPr="0004272F">
              <w:t>R4-23005</w:t>
            </w:r>
            <w:r>
              <w:t>20</w:t>
            </w:r>
          </w:p>
        </w:tc>
        <w:tc>
          <w:tcPr>
            <w:tcW w:w="2234" w:type="pct"/>
            <w:tcBorders>
              <w:top w:val="single" w:sz="4" w:space="0" w:color="auto"/>
              <w:left w:val="single" w:sz="4" w:space="0" w:color="auto"/>
              <w:bottom w:val="single" w:sz="4" w:space="0" w:color="auto"/>
              <w:right w:val="single" w:sz="4" w:space="0" w:color="auto"/>
            </w:tcBorders>
          </w:tcPr>
          <w:p w14:paraId="08497A85" w14:textId="77777777" w:rsidR="001076DC" w:rsidRPr="009D1509" w:rsidRDefault="001076DC" w:rsidP="00696646">
            <w:pPr>
              <w:spacing w:before="40" w:after="40"/>
              <w:jc w:val="both"/>
            </w:pPr>
            <w:r w:rsidRPr="0004272F">
              <w:t>Big CR to 38.141-2: demodulation requirements introduction for FR2-2</w:t>
            </w:r>
          </w:p>
        </w:tc>
        <w:tc>
          <w:tcPr>
            <w:tcW w:w="1277" w:type="pct"/>
            <w:tcBorders>
              <w:top w:val="single" w:sz="4" w:space="0" w:color="auto"/>
              <w:left w:val="single" w:sz="4" w:space="0" w:color="auto"/>
              <w:bottom w:val="single" w:sz="4" w:space="0" w:color="auto"/>
              <w:right w:val="single" w:sz="4" w:space="0" w:color="auto"/>
            </w:tcBorders>
          </w:tcPr>
          <w:p w14:paraId="05EE0481" w14:textId="77777777" w:rsidR="001076DC" w:rsidRPr="0004272F" w:rsidRDefault="001076DC" w:rsidP="00696646">
            <w:pPr>
              <w:spacing w:before="40" w:after="40"/>
            </w:pPr>
            <w:r w:rsidRPr="0004272F">
              <w:t>Nokia, Nokia Shanghai Bell, Intel Corporation</w:t>
            </w:r>
          </w:p>
        </w:tc>
        <w:tc>
          <w:tcPr>
            <w:tcW w:w="709" w:type="pct"/>
            <w:tcBorders>
              <w:top w:val="single" w:sz="4" w:space="0" w:color="auto"/>
              <w:left w:val="single" w:sz="4" w:space="0" w:color="auto"/>
              <w:bottom w:val="single" w:sz="4" w:space="0" w:color="auto"/>
              <w:right w:val="single" w:sz="4" w:space="0" w:color="auto"/>
            </w:tcBorders>
          </w:tcPr>
          <w:p w14:paraId="172F8795" w14:textId="372C03C1" w:rsidR="001076DC" w:rsidRPr="0063559B" w:rsidRDefault="0063559B" w:rsidP="00696646">
            <w:pPr>
              <w:spacing w:before="40" w:after="40"/>
            </w:pPr>
            <w:r w:rsidRPr="0063559B">
              <w:t>Agreed</w:t>
            </w:r>
          </w:p>
        </w:tc>
      </w:tr>
      <w:tr w:rsidR="001076DC" w:rsidRPr="00A72DB8" w14:paraId="0FD873EA" w14:textId="77777777" w:rsidTr="00696646">
        <w:trPr>
          <w:trHeight w:val="166"/>
        </w:trPr>
        <w:tc>
          <w:tcPr>
            <w:tcW w:w="780" w:type="pct"/>
            <w:tcBorders>
              <w:top w:val="single" w:sz="4" w:space="0" w:color="auto"/>
              <w:left w:val="single" w:sz="4" w:space="0" w:color="auto"/>
              <w:bottom w:val="single" w:sz="4" w:space="0" w:color="auto"/>
              <w:right w:val="single" w:sz="4" w:space="0" w:color="auto"/>
            </w:tcBorders>
          </w:tcPr>
          <w:p w14:paraId="2E1473C9" w14:textId="77777777" w:rsidR="001076DC" w:rsidRPr="0004272F" w:rsidRDefault="001076DC" w:rsidP="00696646">
            <w:pPr>
              <w:spacing w:before="40" w:after="40"/>
            </w:pPr>
            <w:r w:rsidRPr="0004272F">
              <w:lastRenderedPageBreak/>
              <w:t>R4-23005</w:t>
            </w:r>
            <w:r>
              <w:t>21</w:t>
            </w:r>
          </w:p>
        </w:tc>
        <w:tc>
          <w:tcPr>
            <w:tcW w:w="2234" w:type="pct"/>
            <w:tcBorders>
              <w:top w:val="single" w:sz="4" w:space="0" w:color="auto"/>
              <w:left w:val="single" w:sz="4" w:space="0" w:color="auto"/>
              <w:bottom w:val="single" w:sz="4" w:space="0" w:color="auto"/>
              <w:right w:val="single" w:sz="4" w:space="0" w:color="auto"/>
            </w:tcBorders>
          </w:tcPr>
          <w:p w14:paraId="61AA9FB6" w14:textId="77777777" w:rsidR="001076DC" w:rsidRPr="009D1509" w:rsidRDefault="001076DC" w:rsidP="00696646">
            <w:pPr>
              <w:spacing w:before="40" w:after="40"/>
              <w:jc w:val="both"/>
            </w:pPr>
            <w:r w:rsidRPr="0004272F">
              <w:t>Big CR to 38.141-2: demodulation requirements introduction for FR2-2</w:t>
            </w:r>
          </w:p>
        </w:tc>
        <w:tc>
          <w:tcPr>
            <w:tcW w:w="1277" w:type="pct"/>
            <w:tcBorders>
              <w:top w:val="single" w:sz="4" w:space="0" w:color="auto"/>
              <w:left w:val="single" w:sz="4" w:space="0" w:color="auto"/>
              <w:bottom w:val="single" w:sz="4" w:space="0" w:color="auto"/>
              <w:right w:val="single" w:sz="4" w:space="0" w:color="auto"/>
            </w:tcBorders>
          </w:tcPr>
          <w:p w14:paraId="69BE0413" w14:textId="77777777" w:rsidR="001076DC" w:rsidRPr="0004272F" w:rsidRDefault="001076DC" w:rsidP="00696646">
            <w:pPr>
              <w:spacing w:before="40" w:after="40"/>
            </w:pPr>
            <w:r w:rsidRPr="0004272F">
              <w:t>Nokia, Nokia Shanghai Bell, Intel Corporation</w:t>
            </w:r>
          </w:p>
        </w:tc>
        <w:tc>
          <w:tcPr>
            <w:tcW w:w="709" w:type="pct"/>
            <w:tcBorders>
              <w:top w:val="single" w:sz="4" w:space="0" w:color="auto"/>
              <w:left w:val="single" w:sz="4" w:space="0" w:color="auto"/>
              <w:bottom w:val="single" w:sz="4" w:space="0" w:color="auto"/>
              <w:right w:val="single" w:sz="4" w:space="0" w:color="auto"/>
            </w:tcBorders>
          </w:tcPr>
          <w:p w14:paraId="39AF2984" w14:textId="0FFDD056" w:rsidR="001076DC" w:rsidRPr="0063559B" w:rsidRDefault="0063559B" w:rsidP="00696646">
            <w:pPr>
              <w:spacing w:before="40" w:after="40"/>
            </w:pPr>
            <w:r w:rsidRPr="0063559B">
              <w:t>Agreed</w:t>
            </w:r>
          </w:p>
        </w:tc>
      </w:tr>
    </w:tbl>
    <w:p w14:paraId="37D259DA" w14:textId="03FE3730" w:rsidR="00701410" w:rsidRDefault="00701410" w:rsidP="00815B38">
      <w:pPr>
        <w:pStyle w:val="Heading4"/>
        <w:spacing w:before="840"/>
        <w:rPr>
          <w:lang w:eastAsia="ja-JP"/>
        </w:rPr>
      </w:pPr>
      <w:r>
        <w:rPr>
          <w:lang w:eastAsia="ja-JP"/>
        </w:rPr>
        <w:t>2.4.2</w:t>
      </w:r>
      <w:r>
        <w:rPr>
          <w:lang w:eastAsia="ja-JP"/>
        </w:rPr>
        <w:tab/>
        <w:t xml:space="preserve">Remaining Open </w:t>
      </w:r>
      <w:proofErr w:type="gramStart"/>
      <w:r>
        <w:rPr>
          <w:lang w:eastAsia="ja-JP"/>
        </w:rPr>
        <w:t>issues</w:t>
      </w:r>
      <w:proofErr w:type="gramEnd"/>
    </w:p>
    <w:p w14:paraId="329D679F" w14:textId="77777777" w:rsidR="00815B38" w:rsidRDefault="00815B38" w:rsidP="00815B38">
      <w:pPr>
        <w:pStyle w:val="ListParagraph"/>
        <w:numPr>
          <w:ilvl w:val="0"/>
          <w:numId w:val="23"/>
        </w:numPr>
        <w:tabs>
          <w:tab w:val="left" w:pos="1936"/>
        </w:tabs>
        <w:snapToGrid w:val="0"/>
        <w:spacing w:after="120"/>
        <w:ind w:leftChars="0"/>
        <w:rPr>
          <w:rFonts w:ascii="Times New Roman" w:hAnsi="Times New Roman"/>
          <w:sz w:val="20"/>
          <w:szCs w:val="20"/>
        </w:rPr>
      </w:pPr>
      <w:r w:rsidRPr="001D47E0">
        <w:rPr>
          <w:rFonts w:ascii="Times New Roman" w:hAnsi="Times New Roman"/>
          <w:sz w:val="20"/>
          <w:szCs w:val="20"/>
        </w:rPr>
        <w:t>BS RF conformance test</w:t>
      </w:r>
      <w:r>
        <w:rPr>
          <w:rFonts w:ascii="Times New Roman" w:hAnsi="Times New Roman"/>
          <w:sz w:val="20"/>
          <w:szCs w:val="20"/>
        </w:rPr>
        <w:t>ing</w:t>
      </w:r>
    </w:p>
    <w:p w14:paraId="5B9D0AE3" w14:textId="77777777" w:rsidR="00815B38" w:rsidRPr="001D47E0" w:rsidRDefault="00815B38" w:rsidP="00815B38">
      <w:pPr>
        <w:pStyle w:val="ListParagraph"/>
        <w:numPr>
          <w:ilvl w:val="1"/>
          <w:numId w:val="23"/>
        </w:numPr>
        <w:tabs>
          <w:tab w:val="left" w:pos="1936"/>
        </w:tabs>
        <w:snapToGrid w:val="0"/>
        <w:spacing w:after="120"/>
        <w:ind w:leftChars="0"/>
        <w:rPr>
          <w:rFonts w:ascii="Times New Roman" w:hAnsi="Times New Roman"/>
          <w:sz w:val="20"/>
          <w:szCs w:val="20"/>
        </w:rPr>
      </w:pPr>
      <w:r w:rsidRPr="00026236">
        <w:rPr>
          <w:rFonts w:ascii="Times New Roman" w:hAnsi="Times New Roman"/>
          <w:sz w:val="20"/>
          <w:szCs w:val="20"/>
        </w:rPr>
        <w:t xml:space="preserve">Measurement uncertainties for spurious emission test are [FFS] and </w:t>
      </w:r>
      <w:r>
        <w:rPr>
          <w:rFonts w:ascii="Times New Roman" w:hAnsi="Times New Roman"/>
          <w:sz w:val="20"/>
          <w:szCs w:val="20"/>
        </w:rPr>
        <w:t>will</w:t>
      </w:r>
      <w:r w:rsidRPr="00026236">
        <w:rPr>
          <w:rFonts w:ascii="Times New Roman" w:hAnsi="Times New Roman"/>
          <w:sz w:val="20"/>
          <w:szCs w:val="20"/>
        </w:rPr>
        <w:t xml:space="preserve"> be handled under Maintenance as they do not impact the test tolerances </w:t>
      </w:r>
      <w:r>
        <w:rPr>
          <w:rFonts w:ascii="Times New Roman" w:hAnsi="Times New Roman"/>
          <w:sz w:val="20"/>
          <w:szCs w:val="20"/>
        </w:rPr>
        <w:t>(</w:t>
      </w:r>
      <w:r w:rsidRPr="00026236">
        <w:rPr>
          <w:rFonts w:ascii="Times New Roman" w:hAnsi="Times New Roman"/>
          <w:sz w:val="20"/>
          <w:szCs w:val="20"/>
        </w:rPr>
        <w:t>and hence</w:t>
      </w:r>
      <w:r>
        <w:rPr>
          <w:rFonts w:ascii="Times New Roman" w:hAnsi="Times New Roman"/>
          <w:sz w:val="20"/>
          <w:szCs w:val="20"/>
        </w:rPr>
        <w:t>,</w:t>
      </w:r>
      <w:r w:rsidRPr="00026236">
        <w:rPr>
          <w:rFonts w:ascii="Times New Roman" w:hAnsi="Times New Roman"/>
          <w:sz w:val="20"/>
          <w:szCs w:val="20"/>
        </w:rPr>
        <w:t xml:space="preserve"> the test requirements</w:t>
      </w:r>
      <w:r>
        <w:rPr>
          <w:rFonts w:ascii="Times New Roman" w:hAnsi="Times New Roman"/>
          <w:sz w:val="20"/>
          <w:szCs w:val="20"/>
        </w:rPr>
        <w:t>)</w:t>
      </w:r>
    </w:p>
    <w:p w14:paraId="2265B354" w14:textId="77777777" w:rsidR="00815B38" w:rsidRPr="001076DC" w:rsidRDefault="00815B38" w:rsidP="001076DC">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36AA61BF" w:rsid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4174AAD6" w14:textId="77777777" w:rsidR="001076DC" w:rsidRPr="001076DC" w:rsidRDefault="001076DC" w:rsidP="001076DC">
      <w:pPr>
        <w:rPr>
          <w:lang w:eastAsia="ja-JP"/>
        </w:rPr>
      </w:pP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27EB3892" w14:textId="77777777" w:rsidR="00815B38" w:rsidRPr="00815B38" w:rsidRDefault="00815B38" w:rsidP="00815B38"/>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15C4B0CE" w:rsidR="003E3A1A" w:rsidRDefault="003E3A1A" w:rsidP="003E3A1A">
      <w:pPr>
        <w:overflowPunct/>
        <w:autoSpaceDE/>
        <w:autoSpaceDN/>
        <w:snapToGrid w:val="0"/>
        <w:spacing w:after="0"/>
        <w:textAlignment w:val="auto"/>
        <w:rPr>
          <w:rFonts w:ascii="Arial" w:hAnsi="Arial" w:cs="Arial"/>
          <w:b/>
          <w:bCs/>
          <w:lang w:eastAsia="ja-JP"/>
        </w:rPr>
      </w:pPr>
    </w:p>
    <w:p w14:paraId="7A7CE452" w14:textId="77777777" w:rsidR="001076DC" w:rsidRDefault="001076DC" w:rsidP="00815B38">
      <w:pPr>
        <w:snapToGrid w:val="0"/>
        <w:spacing w:after="120"/>
        <w:rPr>
          <w:rFonts w:ascii="Arial" w:hAnsi="Arial" w:cs="Arial"/>
          <w:b/>
          <w:bCs/>
          <w:u w:val="single"/>
          <w:lang w:eastAsia="ja-JP"/>
        </w:rPr>
      </w:pPr>
      <w:r w:rsidRPr="00ED26C0">
        <w:rPr>
          <w:rFonts w:ascii="Arial" w:hAnsi="Arial" w:cs="Arial"/>
          <w:b/>
          <w:bCs/>
          <w:u w:val="single"/>
          <w:lang w:eastAsia="ja-JP"/>
        </w:rPr>
        <w:t>RAN4 #10</w:t>
      </w:r>
      <w:r>
        <w:rPr>
          <w:rFonts w:ascii="Arial" w:hAnsi="Arial" w:cs="Arial"/>
          <w:b/>
          <w:bCs/>
          <w:u w:val="single"/>
          <w:lang w:eastAsia="ja-JP"/>
        </w:rPr>
        <w:t>6</w:t>
      </w:r>
    </w:p>
    <w:p w14:paraId="24501AD9"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R4-2300185, “CR to TS 38.104 on table references for OTA operating band unwanted emission limits,” Nokia, Nokia Shanghai Bell</w:t>
      </w:r>
    </w:p>
    <w:p w14:paraId="3022B074"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R4-2300186, “Proposals on measurement uncertainty of BS OTA transmitter requirements for extending current NR </w:t>
      </w:r>
      <w:r w:rsidRPr="003650BC">
        <w:rPr>
          <w:rFonts w:ascii="Times New Roman" w:hAnsi="Times New Roman"/>
          <w:sz w:val="20"/>
          <w:szCs w:val="20"/>
        </w:rPr>
        <w:lastRenderedPageBreak/>
        <w:t>operation to 71 GHz,” Nokia, Nokia Shanghai Bell</w:t>
      </w:r>
    </w:p>
    <w:p w14:paraId="3DD81FC4"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R4-2300187, “Proposals on measurement uncertainty of BS OTA receiver requirements for extending current NR operation to 71 GHz,” Nokia, Nokia Shanghai Bell</w:t>
      </w:r>
    </w:p>
    <w:p w14:paraId="274782F0"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R4-2300188, “Draft CR to TS 38.141-2 in clauses 6.3 to 6.5 for extending current NR operation to 71GHz,” Nokia, Nokia Shanghai Bell</w:t>
      </w:r>
    </w:p>
    <w:p w14:paraId="7D76F7C4"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R4-2300253, “On PDSCH </w:t>
      </w:r>
      <w:proofErr w:type="spellStart"/>
      <w:r w:rsidRPr="003650BC">
        <w:rPr>
          <w:rFonts w:ascii="Times New Roman" w:hAnsi="Times New Roman"/>
          <w:sz w:val="20"/>
          <w:szCs w:val="20"/>
        </w:rPr>
        <w:t>demod</w:t>
      </w:r>
      <w:proofErr w:type="spellEnd"/>
      <w:r w:rsidRPr="003650BC">
        <w:rPr>
          <w:rFonts w:ascii="Times New Roman" w:hAnsi="Times New Roman"/>
          <w:sz w:val="20"/>
          <w:szCs w:val="20"/>
        </w:rPr>
        <w:t xml:space="preserve"> requirements for 52.6 - 71 GHz,” Apple Inc.</w:t>
      </w:r>
    </w:p>
    <w:p w14:paraId="580C1E73"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R4-2300254, “Simulation results for PDCCH </w:t>
      </w:r>
      <w:proofErr w:type="spellStart"/>
      <w:r w:rsidRPr="003650BC">
        <w:rPr>
          <w:rFonts w:ascii="Times New Roman" w:hAnsi="Times New Roman"/>
          <w:sz w:val="20"/>
          <w:szCs w:val="20"/>
        </w:rPr>
        <w:t>demod</w:t>
      </w:r>
      <w:proofErr w:type="spellEnd"/>
      <w:r w:rsidRPr="003650BC">
        <w:rPr>
          <w:rFonts w:ascii="Times New Roman" w:hAnsi="Times New Roman"/>
          <w:sz w:val="20"/>
          <w:szCs w:val="20"/>
        </w:rPr>
        <w:t xml:space="preserve"> requirements for 52.6 - 71 GHz,” Apple Inc.</w:t>
      </w:r>
    </w:p>
    <w:p w14:paraId="63F9128B"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R4-2300258, “Draft LS to RAN1 on L3-RSSI measurement for NR up to 71GHz,” Apple Inc.</w:t>
      </w:r>
    </w:p>
    <w:p w14:paraId="6549467F"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R4-2300259, “CR on L3-RSSI measurement for NR up to 71GHz,” Apple Inc.</w:t>
      </w:r>
    </w:p>
    <w:p w14:paraId="47225479"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R4-2300260, “CR on L3-RSSI measurement for NR up to 71GHz,” Apple Inc.</w:t>
      </w:r>
    </w:p>
    <w:p w14:paraId="0B0F73BC"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R4-2300493, “FR2-2 maintenance – power class aspects,” Intel Corporation</w:t>
      </w:r>
    </w:p>
    <w:p w14:paraId="6AD7BB9A"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R4-2300494, “CR to 38.101-2: FR2-2 power class content,” Intel Corporation</w:t>
      </w:r>
    </w:p>
    <w:p w14:paraId="7144E7A5"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R4-2300495, “CR for TS 38.101-2: FR2-2 power class content,” Intel Corporation</w:t>
      </w:r>
    </w:p>
    <w:p w14:paraId="7B77A9F0"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R4-2300512, “Discussion on PUSCH demodulation requirements for the extension to 71 GHz,” Nokia, Nokia Shanghai Bell</w:t>
      </w:r>
    </w:p>
    <w:p w14:paraId="38BF45E9"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R4-2300513, “PUSCH simulation results for the extension to 71 GHz,” Nokia, Nokia Shanghai Bell</w:t>
      </w:r>
    </w:p>
    <w:p w14:paraId="1CE9E0E0"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R4-2300514, “Draft CR 38.104: PUSCH requirements for FR2-2,” Nokia, Nokia Shanghai Bell, Intel Corporation</w:t>
      </w:r>
    </w:p>
    <w:p w14:paraId="5364B40F"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R4-2300515, “Draft CR 38.104: PUSCH requirements for FR2-2,” Nokia, Nokia Shanghai Bell, Intel Corporation</w:t>
      </w:r>
    </w:p>
    <w:p w14:paraId="595C969D"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R4-2300516, “Draft CR 38.141-2: PUCCH requirements for FR2-2,” Nokia, Nokia Shanghai Bell, Intel Corporation</w:t>
      </w:r>
    </w:p>
    <w:p w14:paraId="500AE5D8"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R4-2300517, “Draft CR 38.141-2: PUCCH requirements for FR2-2,” Nokia, Nokia Shanghai Bell, Intel Corporation</w:t>
      </w:r>
    </w:p>
    <w:p w14:paraId="4D205D05"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R4-2300518, “Big CR to 38.104: demodulation requirements introduction for FR2-2,” Nokia, Nokia Shanghai Bell, Intel Corporation</w:t>
      </w:r>
    </w:p>
    <w:p w14:paraId="6D9D6294"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R4-2300519, “Big CR to 38.104: demodulation requirements introduction for FR2-2,” Nokia, Nokia Shanghai Bell, Intel Corporation</w:t>
      </w:r>
    </w:p>
    <w:p w14:paraId="49DBB8D5"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R4-2300520, “Big CR to 38.141-2: demodulation requirements introduction for FR2-2,” Nokia, Nokia Shanghai Bell, Intel Corporation</w:t>
      </w:r>
    </w:p>
    <w:p w14:paraId="0D4EA0F8"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R4-2300521, “Big CR to 38.141-2: demodulation requirements introduction for FR2-2,” Nokia, Nokia Shanghai Bell, Intel Corporation</w:t>
      </w:r>
    </w:p>
    <w:p w14:paraId="1C81F88D"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R4-2300580, “Draft CR for 37.941, On FR2-2 RX directional requirements in clauses 10.1-10.5 and respective MU and TT summary,” CATT</w:t>
      </w:r>
    </w:p>
    <w:p w14:paraId="41290460"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R4-2300581, “Discussion on MU for adjacent channel selectivity, in-band blocking, in-channel selectivity for FR2-2,” CATT</w:t>
      </w:r>
    </w:p>
    <w:p w14:paraId="5D99B7D5"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R4-2300640, “Update to FR2-2 Test model,” ROHDE &amp; SCHWARZ</w:t>
      </w:r>
    </w:p>
    <w:p w14:paraId="6D2E41DD"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R4-2300697, “On PDSCH Requirements for ext71GHz,” Nokia, Nokia Shanghai Bell</w:t>
      </w:r>
    </w:p>
    <w:p w14:paraId="22A1B32C"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R4-2300698, “PDSCH simulation results for ext71GHz,” Nokia, Nokia Shanghai Bell</w:t>
      </w:r>
    </w:p>
    <w:p w14:paraId="30636A70"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R4-2300699, “</w:t>
      </w:r>
      <w:proofErr w:type="spellStart"/>
      <w:r w:rsidRPr="003650BC">
        <w:rPr>
          <w:rFonts w:ascii="Times New Roman" w:hAnsi="Times New Roman"/>
          <w:sz w:val="20"/>
          <w:szCs w:val="20"/>
        </w:rPr>
        <w:t>DraftCR</w:t>
      </w:r>
      <w:proofErr w:type="spellEnd"/>
      <w:r w:rsidRPr="003650BC">
        <w:rPr>
          <w:rFonts w:ascii="Times New Roman" w:hAnsi="Times New Roman"/>
          <w:sz w:val="20"/>
          <w:szCs w:val="20"/>
        </w:rPr>
        <w:t xml:space="preserve"> on PDCCH requirements for ext71GHz (rel-17 v17.7.0),” Nokia, Nokia Shanghai Bell</w:t>
      </w:r>
    </w:p>
    <w:p w14:paraId="70F72127"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R4-2300700, “On CSI reporting requirements for ext71GHz,” Nokia, Nokia Shanghai Bell</w:t>
      </w:r>
    </w:p>
    <w:p w14:paraId="53BFC689"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R4-2301021, “Discussion on NR 71GHz </w:t>
      </w:r>
      <w:proofErr w:type="spellStart"/>
      <w:r w:rsidRPr="003650BC">
        <w:rPr>
          <w:rFonts w:ascii="Times New Roman" w:hAnsi="Times New Roman"/>
          <w:sz w:val="20"/>
          <w:szCs w:val="20"/>
        </w:rPr>
        <w:t>PUSCh</w:t>
      </w:r>
      <w:proofErr w:type="spellEnd"/>
      <w:r w:rsidRPr="003650BC">
        <w:rPr>
          <w:rFonts w:ascii="Times New Roman" w:hAnsi="Times New Roman"/>
          <w:sz w:val="20"/>
          <w:szCs w:val="20"/>
        </w:rPr>
        <w:t xml:space="preserve"> demodulation requirement,” Ericsson</w:t>
      </w:r>
    </w:p>
    <w:p w14:paraId="7F3048DD"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R4-2301022, “Draft CR for TS38.104 NR 71GHz FRC table (cat B),” Ericsson</w:t>
      </w:r>
    </w:p>
    <w:p w14:paraId="7A6830FB"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R4-2301023, “Draft CR for TS38.104 NR 71GHz FRC table (cat A),” Ericsson</w:t>
      </w:r>
    </w:p>
    <w:p w14:paraId="0A2C0034"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R4-2301024, “Draft CR for TS38.141-2 NR 71GHz FRC table (cat B),” Ericsson</w:t>
      </w:r>
    </w:p>
    <w:p w14:paraId="55107779"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R4-2301025, “Draft CR for TS38.141-2 NR 71GHz FRC table (cat A),” Ericsson</w:t>
      </w:r>
    </w:p>
    <w:p w14:paraId="73C439B7"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R4-2301520, “Frequency range definition update for TS 38.101-3 (Rel-15),” vivo</w:t>
      </w:r>
    </w:p>
    <w:p w14:paraId="49E71CBD"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R4-2301522, “Frequency range definition update for TS 38.101-3 (Rel-17),” vivo</w:t>
      </w:r>
    </w:p>
    <w:p w14:paraId="424650DB"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R4-2301523, “Frequency range definition update for TS 38.101-3 (Rel-18),” vivo</w:t>
      </w:r>
    </w:p>
    <w:p w14:paraId="1E98C55E"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R4-2301524, “Frequency range definition update for TS 38.101-1 (Rel-18),” vivo</w:t>
      </w:r>
    </w:p>
    <w:p w14:paraId="65D85886"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R4-2301525, “Frequency range definition update for TS 38.101-1 (Rel-17),” vivo</w:t>
      </w:r>
    </w:p>
    <w:p w14:paraId="37C9016B"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R4-2301530, “Discussion on frequency range definition update for TS 38.101-1/2/3,” vivo</w:t>
      </w:r>
    </w:p>
    <w:p w14:paraId="35483F90"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R4-2301675, “</w:t>
      </w:r>
      <w:proofErr w:type="spellStart"/>
      <w:r w:rsidRPr="003650BC">
        <w:rPr>
          <w:rFonts w:ascii="Times New Roman" w:hAnsi="Times New Roman"/>
          <w:sz w:val="20"/>
          <w:szCs w:val="20"/>
        </w:rPr>
        <w:t>draftCR</w:t>
      </w:r>
      <w:proofErr w:type="spellEnd"/>
      <w:r w:rsidRPr="003650BC">
        <w:rPr>
          <w:rFonts w:ascii="Times New Roman" w:hAnsi="Times New Roman"/>
          <w:sz w:val="20"/>
          <w:szCs w:val="20"/>
        </w:rPr>
        <w:t xml:space="preserve"> to include FR2-2 range to 38.101-1 (Rel-17),” Nokia, Nokia Shanghai Bell</w:t>
      </w:r>
    </w:p>
    <w:p w14:paraId="2FBB3B0D"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R4-2301791, “CR on RSSI measurement for FR2-2 R17,” Huawei, </w:t>
      </w:r>
      <w:proofErr w:type="spellStart"/>
      <w:r w:rsidRPr="003650BC">
        <w:rPr>
          <w:rFonts w:ascii="Times New Roman" w:hAnsi="Times New Roman"/>
          <w:sz w:val="20"/>
          <w:szCs w:val="20"/>
        </w:rPr>
        <w:t>HiSilicon</w:t>
      </w:r>
      <w:proofErr w:type="spellEnd"/>
    </w:p>
    <w:p w14:paraId="3CD51CFE"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R4-2301792, “CR on RSSI measurement for FR2-2 R18,” Huawei, </w:t>
      </w:r>
      <w:proofErr w:type="spellStart"/>
      <w:r w:rsidRPr="003650BC">
        <w:rPr>
          <w:rFonts w:ascii="Times New Roman" w:hAnsi="Times New Roman"/>
          <w:sz w:val="20"/>
          <w:szCs w:val="20"/>
        </w:rPr>
        <w:t>HiSilicon</w:t>
      </w:r>
      <w:proofErr w:type="spellEnd"/>
    </w:p>
    <w:p w14:paraId="56C609C0"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R4-2301793, “CR on CCA model for FR2-2 R17,” Huawei, </w:t>
      </w:r>
      <w:proofErr w:type="spellStart"/>
      <w:r w:rsidRPr="003650BC">
        <w:rPr>
          <w:rFonts w:ascii="Times New Roman" w:hAnsi="Times New Roman"/>
          <w:sz w:val="20"/>
          <w:szCs w:val="20"/>
        </w:rPr>
        <w:t>HiSilicon</w:t>
      </w:r>
      <w:proofErr w:type="spellEnd"/>
    </w:p>
    <w:p w14:paraId="0670DD8D"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R4-2301794, “CR on CCA model for FR2-2 R18,” Huawei, </w:t>
      </w:r>
      <w:proofErr w:type="spellStart"/>
      <w:r w:rsidRPr="003650BC">
        <w:rPr>
          <w:rFonts w:ascii="Times New Roman" w:hAnsi="Times New Roman"/>
          <w:sz w:val="20"/>
          <w:szCs w:val="20"/>
        </w:rPr>
        <w:t>HiSilicon</w:t>
      </w:r>
      <w:proofErr w:type="spellEnd"/>
    </w:p>
    <w:p w14:paraId="32F012AF"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R4-2301795, “CR on test case maintenance for FR2-2 R17,” Huawei, </w:t>
      </w:r>
      <w:proofErr w:type="spellStart"/>
      <w:r w:rsidRPr="003650BC">
        <w:rPr>
          <w:rFonts w:ascii="Times New Roman" w:hAnsi="Times New Roman"/>
          <w:sz w:val="20"/>
          <w:szCs w:val="20"/>
        </w:rPr>
        <w:t>HiSilicon</w:t>
      </w:r>
      <w:proofErr w:type="spellEnd"/>
    </w:p>
    <w:p w14:paraId="3F09A0B6"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R4-2301796, “CR on test case maintenance for FR2-2 R18,” Huawei, </w:t>
      </w:r>
      <w:proofErr w:type="spellStart"/>
      <w:r w:rsidRPr="003650BC">
        <w:rPr>
          <w:rFonts w:ascii="Times New Roman" w:hAnsi="Times New Roman"/>
          <w:sz w:val="20"/>
          <w:szCs w:val="20"/>
        </w:rPr>
        <w:t>HiSilicon</w:t>
      </w:r>
      <w:proofErr w:type="spellEnd"/>
    </w:p>
    <w:p w14:paraId="6F67377D"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R4-2301886, “The remaining issues of the PDSCH requirements in 52.6 – 71 GHz band,” Ericsson</w:t>
      </w:r>
    </w:p>
    <w:p w14:paraId="65C89A4A"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R4-2301887, “Simulation results for PDSCH demodulation in 52.6 – 71 GHz band,” Ericsson</w:t>
      </w:r>
    </w:p>
    <w:p w14:paraId="5BD3E7AA" w14:textId="219AC8A9"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R4-2301888, “The remaining issues for PDCCH requirements in FR2-2,” Ericsson</w:t>
      </w:r>
    </w:p>
    <w:p w14:paraId="6B6B5C57"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R4-2301889, “Simulation results for PDCCH in FR2-2,” Ericsson</w:t>
      </w:r>
    </w:p>
    <w:p w14:paraId="10C271EA"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R4-2301890, “CSI reporting requirements in 52.6 – 71 GHz band,” Ericsson</w:t>
      </w:r>
    </w:p>
    <w:p w14:paraId="0E98DEAD"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R4-2301891, “Collection of Simulation Results for UE demodulation in FR2-2,” Ericsson</w:t>
      </w:r>
    </w:p>
    <w:p w14:paraId="19A33CF6"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R4-2301892, “draft CR on PDSCH requirements for 52.6 - 71 GHz band,” Ericsson</w:t>
      </w:r>
    </w:p>
    <w:p w14:paraId="26665FFE"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R4-2301913, “Draft CR to 38.104: Correction on Rx intermodulation requirements for FR2-2 (Rel-17),” NEC</w:t>
      </w:r>
    </w:p>
    <w:p w14:paraId="407D56B6"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R4-2301914, “Draft CR to 38.104: Correction on Rx intermodulation requirements for FR2-2 (Rel-18),” NEC</w:t>
      </w:r>
    </w:p>
    <w:p w14:paraId="237449E1"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R4-2301915, “Draft CR to 38.141-2: Correction on Rx intermodulation requirements for FR2-2 (Rel-17),” NEC</w:t>
      </w:r>
    </w:p>
    <w:p w14:paraId="3F42F456" w14:textId="3FCFCA90"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lastRenderedPageBreak/>
        <w:t>R4-2301916, “Draft CR to 38.141-2: Correction on Rx intermodulation requirements for FR2-2 (Rel-18),”</w:t>
      </w:r>
      <w:r w:rsidR="003D1EA1">
        <w:rPr>
          <w:rFonts w:ascii="Times New Roman" w:hAnsi="Times New Roman"/>
          <w:sz w:val="20"/>
          <w:szCs w:val="20"/>
        </w:rPr>
        <w:t xml:space="preserve"> </w:t>
      </w:r>
      <w:r w:rsidRPr="003650BC">
        <w:rPr>
          <w:rFonts w:ascii="Times New Roman" w:hAnsi="Times New Roman"/>
          <w:sz w:val="20"/>
          <w:szCs w:val="20"/>
        </w:rPr>
        <w:t>NEC</w:t>
      </w:r>
    </w:p>
    <w:p w14:paraId="06A4588B"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R4-2302160, “Discussion on remaining issues for FR2-2 UE requirements,” Huawei, </w:t>
      </w:r>
      <w:proofErr w:type="spellStart"/>
      <w:r w:rsidRPr="003650BC">
        <w:rPr>
          <w:rFonts w:ascii="Times New Roman" w:hAnsi="Times New Roman"/>
          <w:sz w:val="20"/>
          <w:szCs w:val="20"/>
        </w:rPr>
        <w:t>HiSilicon</w:t>
      </w:r>
      <w:proofErr w:type="spellEnd"/>
    </w:p>
    <w:p w14:paraId="69E5830B"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R4-2302161, “Simulation results on FR2-2 PDCCH and PBCH requirements,” Huawei, </w:t>
      </w:r>
      <w:proofErr w:type="spellStart"/>
      <w:r w:rsidRPr="003650BC">
        <w:rPr>
          <w:rFonts w:ascii="Times New Roman" w:hAnsi="Times New Roman"/>
          <w:sz w:val="20"/>
          <w:szCs w:val="20"/>
        </w:rPr>
        <w:t>HiSilicon</w:t>
      </w:r>
      <w:proofErr w:type="spellEnd"/>
    </w:p>
    <w:p w14:paraId="24E11FD4"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R4-2302162, “Simulation and discussions on FR2-2 CQI requirements,” Huawei, </w:t>
      </w:r>
      <w:proofErr w:type="spellStart"/>
      <w:r w:rsidRPr="003650BC">
        <w:rPr>
          <w:rFonts w:ascii="Times New Roman" w:hAnsi="Times New Roman"/>
          <w:sz w:val="20"/>
          <w:szCs w:val="20"/>
        </w:rPr>
        <w:t>HiSilicon</w:t>
      </w:r>
      <w:proofErr w:type="spellEnd"/>
    </w:p>
    <w:p w14:paraId="6B8ED1E5"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R4-2302163, “Summary of simulation results for FR2-2 BS requirements,” Huawei, </w:t>
      </w:r>
      <w:proofErr w:type="spellStart"/>
      <w:r w:rsidRPr="003650BC">
        <w:rPr>
          <w:rFonts w:ascii="Times New Roman" w:hAnsi="Times New Roman"/>
          <w:sz w:val="20"/>
          <w:szCs w:val="20"/>
        </w:rPr>
        <w:t>HiSilicon</w:t>
      </w:r>
      <w:proofErr w:type="spellEnd"/>
    </w:p>
    <w:p w14:paraId="61171BC6"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R4-2302164, “Discussion on remaining issues on FR2-2 PUSCH demodulation requirements,” Huawei, </w:t>
      </w:r>
      <w:proofErr w:type="spellStart"/>
      <w:r w:rsidRPr="003650BC">
        <w:rPr>
          <w:rFonts w:ascii="Times New Roman" w:hAnsi="Times New Roman"/>
          <w:sz w:val="20"/>
          <w:szCs w:val="20"/>
        </w:rPr>
        <w:t>HiSilicon</w:t>
      </w:r>
      <w:proofErr w:type="spellEnd"/>
    </w:p>
    <w:p w14:paraId="4E917630"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R4-2302165, “Updated simulation results for FR2-2 PUCCH demodulation requirements,” Huawei, </w:t>
      </w:r>
      <w:proofErr w:type="spellStart"/>
      <w:r w:rsidRPr="003650BC">
        <w:rPr>
          <w:rFonts w:ascii="Times New Roman" w:hAnsi="Times New Roman"/>
          <w:sz w:val="20"/>
          <w:szCs w:val="20"/>
        </w:rPr>
        <w:t>HiSilicon</w:t>
      </w:r>
      <w:proofErr w:type="spellEnd"/>
    </w:p>
    <w:p w14:paraId="3D6FE18F"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R4-2302166, “Draft CR: Introduction on FR1+FR2-2 CA PDSCH requirements,” Huawei, </w:t>
      </w:r>
      <w:proofErr w:type="spellStart"/>
      <w:r w:rsidRPr="003650BC">
        <w:rPr>
          <w:rFonts w:ascii="Times New Roman" w:hAnsi="Times New Roman"/>
          <w:sz w:val="20"/>
          <w:szCs w:val="20"/>
        </w:rPr>
        <w:t>HiSilicon</w:t>
      </w:r>
      <w:proofErr w:type="spellEnd"/>
    </w:p>
    <w:p w14:paraId="082D07CA"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R4-2302167, “Draft CR: Introduction on FR2-2 PUSCH requirements in TS 38.141-2,” Huawei, </w:t>
      </w:r>
      <w:proofErr w:type="spellStart"/>
      <w:r w:rsidRPr="003650BC">
        <w:rPr>
          <w:rFonts w:ascii="Times New Roman" w:hAnsi="Times New Roman"/>
          <w:sz w:val="20"/>
          <w:szCs w:val="20"/>
        </w:rPr>
        <w:t>HiSilicon</w:t>
      </w:r>
      <w:proofErr w:type="spellEnd"/>
    </w:p>
    <w:p w14:paraId="429085E2"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R4-2302168, “Draft CR: Introduction on FR2-2 PUCCH requirements in TS 38.104,” Huawei, </w:t>
      </w:r>
      <w:proofErr w:type="spellStart"/>
      <w:r w:rsidRPr="003650BC">
        <w:rPr>
          <w:rFonts w:ascii="Times New Roman" w:hAnsi="Times New Roman"/>
          <w:sz w:val="20"/>
          <w:szCs w:val="20"/>
        </w:rPr>
        <w:t>HiSilicon</w:t>
      </w:r>
      <w:proofErr w:type="spellEnd"/>
    </w:p>
    <w:p w14:paraId="3D6CFD1A"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R4-2302226, “Draft CR to TR 37.941: Addition of aspects related to EIRP measurement in CATR relevant for FR2-2 in sub-clause 7.3, 8.3, 9.2.3, 9.2.7, 9.2.8, 9.3.3, 9.3.4 and 9.3.5,” </w:t>
      </w:r>
      <w:proofErr w:type="gramStart"/>
      <w:r w:rsidRPr="003650BC">
        <w:rPr>
          <w:rFonts w:ascii="Times New Roman" w:hAnsi="Times New Roman"/>
          <w:sz w:val="20"/>
          <w:szCs w:val="20"/>
        </w:rPr>
        <w:t>Ericsson</w:t>
      </w:r>
      <w:proofErr w:type="gramEnd"/>
    </w:p>
    <w:p w14:paraId="1936ABA9"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R4-2302227, “Draft CR to TR 37.941: Addition of aspects related to EIS measurement in CATR relevant for FR2-2 in sub-clause 10.2.3 and sub-clause 10.2.7,” </w:t>
      </w:r>
      <w:proofErr w:type="gramStart"/>
      <w:r w:rsidRPr="003650BC">
        <w:rPr>
          <w:rFonts w:ascii="Times New Roman" w:hAnsi="Times New Roman"/>
          <w:sz w:val="20"/>
          <w:szCs w:val="20"/>
        </w:rPr>
        <w:t>Ericsson</w:t>
      </w:r>
      <w:proofErr w:type="gramEnd"/>
    </w:p>
    <w:p w14:paraId="6164245F"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R4-2302228, “Draft CR to TR 37.941: Addition of aspects related to TRP measurement in RC relevant for FR2-2 in subclause 11.2.5, 11.3.5, 11.4.5 and 12.2.4,” </w:t>
      </w:r>
      <w:proofErr w:type="gramStart"/>
      <w:r w:rsidRPr="003650BC">
        <w:rPr>
          <w:rFonts w:ascii="Times New Roman" w:hAnsi="Times New Roman"/>
          <w:sz w:val="20"/>
          <w:szCs w:val="20"/>
        </w:rPr>
        <w:t>Ericsson</w:t>
      </w:r>
      <w:proofErr w:type="gramEnd"/>
    </w:p>
    <w:p w14:paraId="59D43045"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R4-2302229, “Draft CR to TS 38.141-2: Addition of radiated transmit power requirement for FR2-2 in subclause 6.2,” </w:t>
      </w:r>
      <w:proofErr w:type="gramStart"/>
      <w:r w:rsidRPr="003650BC">
        <w:rPr>
          <w:rFonts w:ascii="Times New Roman" w:hAnsi="Times New Roman"/>
          <w:sz w:val="20"/>
          <w:szCs w:val="20"/>
        </w:rPr>
        <w:t>Ericsson</w:t>
      </w:r>
      <w:proofErr w:type="gramEnd"/>
    </w:p>
    <w:p w14:paraId="3C4CA627"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R4-2302230, “Draft CR to TS 38.141-2: Addition of radiated transmit power requirement for FR2-2 in subclause 6.2,” </w:t>
      </w:r>
      <w:proofErr w:type="gramStart"/>
      <w:r w:rsidRPr="003650BC">
        <w:rPr>
          <w:rFonts w:ascii="Times New Roman" w:hAnsi="Times New Roman"/>
          <w:sz w:val="20"/>
          <w:szCs w:val="20"/>
        </w:rPr>
        <w:t>Ericsson</w:t>
      </w:r>
      <w:proofErr w:type="gramEnd"/>
    </w:p>
    <w:p w14:paraId="638EECE6"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R4-2302231, “On aspects related to FR2-2 transmitter conformance testing,” </w:t>
      </w:r>
      <w:proofErr w:type="gramStart"/>
      <w:r w:rsidRPr="003650BC">
        <w:rPr>
          <w:rFonts w:ascii="Times New Roman" w:hAnsi="Times New Roman"/>
          <w:sz w:val="20"/>
          <w:szCs w:val="20"/>
        </w:rPr>
        <w:t>Ericsson</w:t>
      </w:r>
      <w:proofErr w:type="gramEnd"/>
    </w:p>
    <w:p w14:paraId="7D231F60"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R4-2302232, “On aspects related to FR2-2 receiver conformance testing,” </w:t>
      </w:r>
      <w:proofErr w:type="gramStart"/>
      <w:r w:rsidRPr="003650BC">
        <w:rPr>
          <w:rFonts w:ascii="Times New Roman" w:hAnsi="Times New Roman"/>
          <w:sz w:val="20"/>
          <w:szCs w:val="20"/>
        </w:rPr>
        <w:t>Ericsson</w:t>
      </w:r>
      <w:proofErr w:type="gramEnd"/>
    </w:p>
    <w:p w14:paraId="47778E53"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R4-2302233, “On general aspects relevant for FR2-2 conformance testing,” Ericsson</w:t>
      </w:r>
    </w:p>
    <w:p w14:paraId="509BE815"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R4-2302235, “Draft CR to TR 37.941: Addition of technical background information related to test of receiver out-of-band blocking in a general chamber in subclause 14.2,” </w:t>
      </w:r>
      <w:proofErr w:type="gramStart"/>
      <w:r w:rsidRPr="003650BC">
        <w:rPr>
          <w:rFonts w:ascii="Times New Roman" w:hAnsi="Times New Roman"/>
          <w:sz w:val="20"/>
          <w:szCs w:val="20"/>
        </w:rPr>
        <w:t>Ericsson</w:t>
      </w:r>
      <w:proofErr w:type="gramEnd"/>
    </w:p>
    <w:p w14:paraId="082356FB"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R4-2302260, “CR to TS 38.104 on table references for OTA operating band unwanted emission limits,” Nokia, Nokia Shanghai Bell</w:t>
      </w:r>
    </w:p>
    <w:p w14:paraId="4ECC9D7F"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R4-2302265, “FR2-2 Test equipment MU update for BS conformance testing,” Keysight Technologies UK Ltd</w:t>
      </w:r>
    </w:p>
    <w:p w14:paraId="1AC2E176"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R4-2302266, “FR2-2 BS conformance test system, Test system consideration,” Keysight Technologies UK Ltd</w:t>
      </w:r>
    </w:p>
    <w:p w14:paraId="41503AEB"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R4-2302267, “</w:t>
      </w:r>
      <w:proofErr w:type="spellStart"/>
      <w:r w:rsidRPr="003650BC">
        <w:rPr>
          <w:rFonts w:ascii="Times New Roman" w:hAnsi="Times New Roman"/>
          <w:sz w:val="20"/>
          <w:szCs w:val="20"/>
        </w:rPr>
        <w:t>draftCR</w:t>
      </w:r>
      <w:proofErr w:type="spellEnd"/>
      <w:r w:rsidRPr="003650BC">
        <w:rPr>
          <w:rFonts w:ascii="Times New Roman" w:hAnsi="Times New Roman"/>
          <w:sz w:val="20"/>
          <w:szCs w:val="20"/>
        </w:rPr>
        <w:t xml:space="preserve"> to 38.141-2: 71 GHz Extension BS EVM Clause 6.6.3 (6.6.3),” Keysight Technologies UK Ltd</w:t>
      </w:r>
    </w:p>
    <w:p w14:paraId="3DF1150D"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R4-2302268, “</w:t>
      </w:r>
      <w:proofErr w:type="spellStart"/>
      <w:r w:rsidRPr="003650BC">
        <w:rPr>
          <w:rFonts w:ascii="Times New Roman" w:hAnsi="Times New Roman"/>
          <w:sz w:val="20"/>
          <w:szCs w:val="20"/>
        </w:rPr>
        <w:t>DraftCR</w:t>
      </w:r>
      <w:proofErr w:type="spellEnd"/>
      <w:r w:rsidRPr="003650BC">
        <w:rPr>
          <w:rFonts w:ascii="Times New Roman" w:hAnsi="Times New Roman"/>
          <w:sz w:val="20"/>
          <w:szCs w:val="20"/>
        </w:rPr>
        <w:t xml:space="preserve"> to 37.941: 71 GHz Extension TE MU update,” Keysight Technologies UK Ltd</w:t>
      </w:r>
    </w:p>
    <w:p w14:paraId="64C158BB"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R4-2302328, “Draft CR Updated simplification step for FR2-2 channel model in 38.101-4,” Huawei, </w:t>
      </w:r>
      <w:proofErr w:type="spellStart"/>
      <w:r w:rsidRPr="003650BC">
        <w:rPr>
          <w:rFonts w:ascii="Times New Roman" w:hAnsi="Times New Roman"/>
          <w:sz w:val="20"/>
          <w:szCs w:val="20"/>
        </w:rPr>
        <w:t>HiSilicon</w:t>
      </w:r>
      <w:proofErr w:type="spellEnd"/>
    </w:p>
    <w:p w14:paraId="6875E2EF"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R4-2302461, “CR to TS 38.104: NR-ARFCN table reference correction for band n263, Rel-17,” Huawei, </w:t>
      </w:r>
      <w:proofErr w:type="spellStart"/>
      <w:r w:rsidRPr="003650BC">
        <w:rPr>
          <w:rFonts w:ascii="Times New Roman" w:hAnsi="Times New Roman"/>
          <w:sz w:val="20"/>
          <w:szCs w:val="20"/>
        </w:rPr>
        <w:t>HiSilicon</w:t>
      </w:r>
      <w:proofErr w:type="spellEnd"/>
    </w:p>
    <w:p w14:paraId="0D8FE556"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R4-2302462, “CR to TS 38.104: NR-ARFCN table reference correction for band n263, Rel-18,” Huawei, </w:t>
      </w:r>
      <w:proofErr w:type="spellStart"/>
      <w:r w:rsidRPr="003650BC">
        <w:rPr>
          <w:rFonts w:ascii="Times New Roman" w:hAnsi="Times New Roman"/>
          <w:sz w:val="20"/>
          <w:szCs w:val="20"/>
        </w:rPr>
        <w:t>HiSilicon</w:t>
      </w:r>
      <w:proofErr w:type="spellEnd"/>
    </w:p>
    <w:p w14:paraId="645DC70B"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R4-2302463, “Big CR to TS 38.141-2: FR2-2 BS RF test requirements introduction, Rel-17,” Huawei, </w:t>
      </w:r>
      <w:proofErr w:type="spellStart"/>
      <w:r w:rsidRPr="003650BC">
        <w:rPr>
          <w:rFonts w:ascii="Times New Roman" w:hAnsi="Times New Roman"/>
          <w:sz w:val="20"/>
          <w:szCs w:val="20"/>
        </w:rPr>
        <w:t>HiSilicon</w:t>
      </w:r>
      <w:proofErr w:type="spellEnd"/>
    </w:p>
    <w:p w14:paraId="7CA9D0AD"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R4-2302484, “Discussion on General FR2-2 UE Demodulation,” Qualcomm Inc.</w:t>
      </w:r>
    </w:p>
    <w:p w14:paraId="19B77B54"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R4-2302485, “Simulation Results for FR2-2 UE Demodulation PDSCH,” Qualcomm Inc.</w:t>
      </w:r>
    </w:p>
    <w:p w14:paraId="2F03105F"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R4-2302486, “</w:t>
      </w:r>
      <w:proofErr w:type="spellStart"/>
      <w:r w:rsidRPr="003650BC">
        <w:rPr>
          <w:rFonts w:ascii="Times New Roman" w:hAnsi="Times New Roman"/>
          <w:sz w:val="20"/>
          <w:szCs w:val="20"/>
        </w:rPr>
        <w:t>draftCR</w:t>
      </w:r>
      <w:proofErr w:type="spellEnd"/>
      <w:r w:rsidRPr="003650BC">
        <w:rPr>
          <w:rFonts w:ascii="Times New Roman" w:hAnsi="Times New Roman"/>
          <w:sz w:val="20"/>
          <w:szCs w:val="20"/>
        </w:rPr>
        <w:t xml:space="preserve"> for corrections to R4-R4-2219514 </w:t>
      </w:r>
      <w:proofErr w:type="spellStart"/>
      <w:r w:rsidRPr="003650BC">
        <w:rPr>
          <w:rFonts w:ascii="Times New Roman" w:hAnsi="Times New Roman"/>
          <w:sz w:val="20"/>
          <w:szCs w:val="20"/>
        </w:rPr>
        <w:t>BigCR</w:t>
      </w:r>
      <w:proofErr w:type="spellEnd"/>
      <w:r w:rsidRPr="003650BC">
        <w:rPr>
          <w:rFonts w:ascii="Times New Roman" w:hAnsi="Times New Roman"/>
          <w:sz w:val="20"/>
          <w:szCs w:val="20"/>
        </w:rPr>
        <w:t xml:space="preserve"> for FR2-2 UE Demodulation and CQI Requirements,” Qualcomm Inc.</w:t>
      </w:r>
    </w:p>
    <w:p w14:paraId="2397D199"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R4-2302606, “Discussion and simulation results on PUSCH demodulation requirements for Rel-17 71GHz,” Samsung</w:t>
      </w:r>
    </w:p>
    <w:p w14:paraId="1250A032"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R4-2302681, “CR on TC - L1 RSRP measurement for beam reporting,” Qualcomm Inc.</w:t>
      </w:r>
    </w:p>
    <w:p w14:paraId="3A1E47D3"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R4-2302682, “CR on TC - L1 RSRP measurement for beam reporting,” Qualcomm Inc.</w:t>
      </w:r>
    </w:p>
    <w:p w14:paraId="36B64331"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R4-2302736, “Draft CR on PDSCH </w:t>
      </w:r>
      <w:proofErr w:type="spellStart"/>
      <w:r w:rsidRPr="003650BC">
        <w:rPr>
          <w:rFonts w:ascii="Times New Roman" w:hAnsi="Times New Roman"/>
          <w:sz w:val="20"/>
          <w:szCs w:val="20"/>
        </w:rPr>
        <w:t>demod</w:t>
      </w:r>
      <w:proofErr w:type="spellEnd"/>
      <w:r w:rsidRPr="003650BC">
        <w:rPr>
          <w:rFonts w:ascii="Times New Roman" w:hAnsi="Times New Roman"/>
          <w:sz w:val="20"/>
          <w:szCs w:val="20"/>
        </w:rPr>
        <w:t xml:space="preserve"> requirements for 52.6 - 71 GHz,” Apple Inc.</w:t>
      </w:r>
    </w:p>
    <w:p w14:paraId="093C8AF7"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R4-2302763, “Topic summary for [106][205] NR_ext_to_71GHz,” Moderator (Qualcomm)</w:t>
      </w:r>
    </w:p>
    <w:p w14:paraId="72ABE93D"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R4-2302872, “CR to 38.104: Correction on Rx intermodulation requirements for FR2-2 (Rel-17),” NEC</w:t>
      </w:r>
    </w:p>
    <w:p w14:paraId="481FBC40" w14:textId="77777777" w:rsidR="001076D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R4-2302873, “CR to 38.104: Correction on Rx intermodulation requirements for FR2-2 (Rel-18),” NEC</w:t>
      </w:r>
    </w:p>
    <w:p w14:paraId="0485BD18" w14:textId="77777777" w:rsidR="001076DC" w:rsidRPr="003650B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R4-230287</w:t>
      </w:r>
      <w:r>
        <w:rPr>
          <w:rFonts w:ascii="Times New Roman" w:hAnsi="Times New Roman"/>
          <w:sz w:val="20"/>
          <w:szCs w:val="20"/>
        </w:rPr>
        <w:t>5</w:t>
      </w:r>
      <w:r w:rsidRPr="003650BC">
        <w:rPr>
          <w:rFonts w:ascii="Times New Roman" w:hAnsi="Times New Roman"/>
          <w:sz w:val="20"/>
          <w:szCs w:val="20"/>
        </w:rPr>
        <w:t>, “Big CR to TS 38.141-2: FR2-2 BS RF test requirements introduction, Rel-1</w:t>
      </w:r>
      <w:r>
        <w:rPr>
          <w:rFonts w:ascii="Times New Roman" w:hAnsi="Times New Roman"/>
          <w:sz w:val="20"/>
          <w:szCs w:val="20"/>
        </w:rPr>
        <w:t>7</w:t>
      </w:r>
      <w:r w:rsidRPr="003650BC">
        <w:rPr>
          <w:rFonts w:ascii="Times New Roman" w:hAnsi="Times New Roman"/>
          <w:sz w:val="20"/>
          <w:szCs w:val="20"/>
        </w:rPr>
        <w:t xml:space="preserve">,” Huawei, </w:t>
      </w:r>
      <w:proofErr w:type="spellStart"/>
      <w:r w:rsidRPr="003650BC">
        <w:rPr>
          <w:rFonts w:ascii="Times New Roman" w:hAnsi="Times New Roman"/>
          <w:sz w:val="20"/>
          <w:szCs w:val="20"/>
        </w:rPr>
        <w:t>HiSilicon</w:t>
      </w:r>
      <w:proofErr w:type="spellEnd"/>
    </w:p>
    <w:p w14:paraId="19B3ED08" w14:textId="2BB41BB7" w:rsidR="001076DC" w:rsidRDefault="001076DC" w:rsidP="003D1EA1">
      <w:pPr>
        <w:pStyle w:val="ListParagraph"/>
        <w:numPr>
          <w:ilvl w:val="0"/>
          <w:numId w:val="24"/>
        </w:numPr>
        <w:ind w:leftChars="0" w:left="540" w:hanging="540"/>
        <w:rPr>
          <w:rFonts w:ascii="Times New Roman" w:hAnsi="Times New Roman"/>
          <w:sz w:val="20"/>
          <w:szCs w:val="20"/>
        </w:rPr>
      </w:pPr>
      <w:r w:rsidRPr="003650BC">
        <w:rPr>
          <w:rFonts w:ascii="Times New Roman" w:hAnsi="Times New Roman"/>
          <w:sz w:val="20"/>
          <w:szCs w:val="20"/>
        </w:rPr>
        <w:t xml:space="preserve">R4-2302876, “Big CR to TS 38.141-2: FR2-2 BS RF test requirements introduction, Rel-18,” Huawei, </w:t>
      </w:r>
      <w:proofErr w:type="spellStart"/>
      <w:r w:rsidRPr="003650BC">
        <w:rPr>
          <w:rFonts w:ascii="Times New Roman" w:hAnsi="Times New Roman"/>
          <w:sz w:val="20"/>
          <w:szCs w:val="20"/>
        </w:rPr>
        <w:t>HiSilicon</w:t>
      </w:r>
      <w:proofErr w:type="spellEnd"/>
    </w:p>
    <w:p w14:paraId="37980EE1" w14:textId="641F972D" w:rsidR="00B73F20" w:rsidRPr="003650BC" w:rsidRDefault="00B73F20" w:rsidP="003D1EA1">
      <w:pPr>
        <w:pStyle w:val="ListParagraph"/>
        <w:numPr>
          <w:ilvl w:val="0"/>
          <w:numId w:val="24"/>
        </w:numPr>
        <w:ind w:leftChars="0" w:left="540" w:hanging="540"/>
        <w:rPr>
          <w:rFonts w:ascii="Times New Roman" w:hAnsi="Times New Roman"/>
          <w:sz w:val="20"/>
          <w:szCs w:val="20"/>
        </w:rPr>
      </w:pPr>
      <w:r>
        <w:rPr>
          <w:rFonts w:ascii="Times New Roman" w:hAnsi="Times New Roman"/>
          <w:sz w:val="20"/>
          <w:szCs w:val="20"/>
        </w:rPr>
        <w:t>R4-2302999, “</w:t>
      </w:r>
      <w:r w:rsidRPr="00B73F20">
        <w:rPr>
          <w:rFonts w:ascii="Times New Roman" w:hAnsi="Times New Roman"/>
          <w:sz w:val="20"/>
          <w:szCs w:val="20"/>
        </w:rPr>
        <w:t>Big CR on FR2-2 UE demodulation performance requirements in TS 38.101-4</w:t>
      </w:r>
      <w:r>
        <w:rPr>
          <w:rFonts w:ascii="Times New Roman" w:hAnsi="Times New Roman"/>
          <w:sz w:val="20"/>
          <w:szCs w:val="20"/>
        </w:rPr>
        <w:t>,” Huawei</w:t>
      </w:r>
    </w:p>
    <w:p w14:paraId="2698FEEF" w14:textId="77777777" w:rsidR="001076DC" w:rsidRPr="001076DC" w:rsidRDefault="001076DC" w:rsidP="003D1EA1">
      <w:pPr>
        <w:pStyle w:val="ListParagraph"/>
        <w:numPr>
          <w:ilvl w:val="0"/>
          <w:numId w:val="24"/>
        </w:numPr>
        <w:ind w:leftChars="0" w:left="540" w:hanging="540"/>
        <w:rPr>
          <w:rFonts w:ascii="Times New Roman" w:hAnsi="Times New Roman"/>
          <w:sz w:val="20"/>
          <w:szCs w:val="20"/>
        </w:rPr>
      </w:pPr>
      <w:r w:rsidRPr="001076DC">
        <w:rPr>
          <w:rFonts w:ascii="Times New Roman" w:hAnsi="Times New Roman"/>
          <w:sz w:val="20"/>
          <w:szCs w:val="20"/>
        </w:rPr>
        <w:t>R4-2303256, “CR on TC - L1 RSRP measurement for beam reporting,” Qualcomm Inc.</w:t>
      </w:r>
    </w:p>
    <w:p w14:paraId="5678E50C" w14:textId="77777777" w:rsidR="001076DC" w:rsidRPr="001076DC" w:rsidRDefault="001076DC" w:rsidP="003D1EA1">
      <w:pPr>
        <w:pStyle w:val="ListParagraph"/>
        <w:numPr>
          <w:ilvl w:val="0"/>
          <w:numId w:val="24"/>
        </w:numPr>
        <w:ind w:leftChars="0" w:left="540" w:hanging="540"/>
        <w:rPr>
          <w:rFonts w:ascii="Times New Roman" w:hAnsi="Times New Roman"/>
          <w:sz w:val="20"/>
          <w:szCs w:val="20"/>
        </w:rPr>
      </w:pPr>
      <w:r w:rsidRPr="001076DC">
        <w:rPr>
          <w:rFonts w:ascii="Times New Roman" w:hAnsi="Times New Roman"/>
          <w:sz w:val="20"/>
          <w:szCs w:val="20"/>
        </w:rPr>
        <w:t>R4-2303749, “Topic summary for [106][304] NR_exto71GHz_BSRF,” Moderator (Huawei)</w:t>
      </w:r>
    </w:p>
    <w:p w14:paraId="701881D0" w14:textId="77777777" w:rsidR="001076DC" w:rsidRPr="001076DC" w:rsidRDefault="001076DC" w:rsidP="003D1EA1">
      <w:pPr>
        <w:pStyle w:val="ListParagraph"/>
        <w:numPr>
          <w:ilvl w:val="0"/>
          <w:numId w:val="24"/>
        </w:numPr>
        <w:ind w:leftChars="0" w:left="540" w:hanging="540"/>
        <w:rPr>
          <w:rFonts w:ascii="Times New Roman" w:hAnsi="Times New Roman"/>
          <w:sz w:val="20"/>
          <w:szCs w:val="20"/>
        </w:rPr>
      </w:pPr>
      <w:r w:rsidRPr="001076DC">
        <w:rPr>
          <w:rFonts w:ascii="Times New Roman" w:hAnsi="Times New Roman"/>
          <w:sz w:val="20"/>
          <w:szCs w:val="20"/>
        </w:rPr>
        <w:t>R4-2303766, “Topic summary for [106][321] NR_exto71GHz_Demod_Part1,” Moderator (Nokia)</w:t>
      </w:r>
    </w:p>
    <w:p w14:paraId="35BF8143" w14:textId="7ED5EE00" w:rsidR="001076DC" w:rsidRPr="001076DC" w:rsidRDefault="001076DC" w:rsidP="003D1EA1">
      <w:pPr>
        <w:pStyle w:val="ListParagraph"/>
        <w:numPr>
          <w:ilvl w:val="0"/>
          <w:numId w:val="24"/>
        </w:numPr>
        <w:ind w:leftChars="0" w:left="540" w:hanging="540"/>
        <w:rPr>
          <w:rFonts w:ascii="Times New Roman" w:hAnsi="Times New Roman"/>
          <w:sz w:val="20"/>
          <w:szCs w:val="20"/>
        </w:rPr>
      </w:pPr>
      <w:r w:rsidRPr="001076DC">
        <w:rPr>
          <w:rFonts w:ascii="Times New Roman" w:hAnsi="Times New Roman"/>
          <w:sz w:val="20"/>
          <w:szCs w:val="20"/>
        </w:rPr>
        <w:t>R4-2303767, “Topic summary for [106][322] NR_exto71GHz_Demod_Part2,” Moderator (Qualcomm)</w:t>
      </w:r>
    </w:p>
    <w:p w14:paraId="2E3D2338" w14:textId="77777777" w:rsidR="001076DC" w:rsidRDefault="001076DC"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lastRenderedPageBreak/>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31E9E" w14:textId="77777777" w:rsidR="00E01570" w:rsidRDefault="00E01570">
      <w:r>
        <w:separator/>
      </w:r>
    </w:p>
  </w:endnote>
  <w:endnote w:type="continuationSeparator" w:id="0">
    <w:p w14:paraId="498B8CC3" w14:textId="77777777" w:rsidR="00E01570" w:rsidRDefault="00E01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5F45B" w14:textId="77777777" w:rsidR="00E01570" w:rsidRDefault="00E01570">
      <w:r>
        <w:separator/>
      </w:r>
    </w:p>
  </w:footnote>
  <w:footnote w:type="continuationSeparator" w:id="0">
    <w:p w14:paraId="0E8988C9" w14:textId="77777777" w:rsidR="00E01570" w:rsidRDefault="00E015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45977"/>
    <w:multiLevelType w:val="hybridMultilevel"/>
    <w:tmpl w:val="856C24FA"/>
    <w:lvl w:ilvl="0" w:tplc="025AB05E">
      <w:start w:val="1"/>
      <w:numFmt w:val="bullet"/>
      <w:lvlText w:val=""/>
      <w:lvlJc w:val="left"/>
      <w:pPr>
        <w:ind w:left="720" w:hanging="360"/>
      </w:pPr>
      <w:rPr>
        <w:rFonts w:ascii="Wingdings" w:hAnsi="Wingdings" w:hint="default"/>
        <w:color w:val="000000" w:themeColor="text1"/>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21BD9"/>
    <w:multiLevelType w:val="hybridMultilevel"/>
    <w:tmpl w:val="E8A0FBB6"/>
    <w:lvl w:ilvl="0" w:tplc="04090001">
      <w:start w:val="1"/>
      <w:numFmt w:val="bullet"/>
      <w:lvlText w:val=""/>
      <w:lvlJc w:val="left"/>
      <w:pPr>
        <w:ind w:left="774" w:hanging="360"/>
      </w:pPr>
      <w:rPr>
        <w:rFonts w:ascii="Symbol" w:hAnsi="Symbol" w:hint="default"/>
      </w:rPr>
    </w:lvl>
    <w:lvl w:ilvl="1" w:tplc="FA62175A">
      <w:start w:val="1"/>
      <w:numFmt w:val="bullet"/>
      <w:lvlText w:val="-"/>
      <w:lvlJc w:val="left"/>
      <w:pPr>
        <w:ind w:left="1494" w:hanging="360"/>
      </w:pPr>
      <w:rPr>
        <w:rFonts w:ascii="Symbol" w:hAnsi="Symbol" w:hint="default"/>
      </w:rPr>
    </w:lvl>
    <w:lvl w:ilvl="2" w:tplc="BFA6C8E2">
      <w:start w:val="1"/>
      <w:numFmt w:val="bullet"/>
      <w:lvlText w:val=""/>
      <w:lvlJc w:val="left"/>
      <w:pPr>
        <w:ind w:left="2214" w:hanging="360"/>
      </w:pPr>
      <w:rPr>
        <w:rFonts w:ascii="Wingdings" w:hAnsi="Wingdings" w:hint="default"/>
      </w:rPr>
    </w:lvl>
    <w:lvl w:ilvl="3" w:tplc="5F00E626">
      <w:start w:val="2"/>
      <w:numFmt w:val="bullet"/>
      <w:lvlText w:val="-"/>
      <w:lvlJc w:val="left"/>
      <w:pPr>
        <w:ind w:left="2934" w:hanging="360"/>
      </w:pPr>
      <w:rPr>
        <w:rFonts w:ascii="Times New Roman" w:eastAsia="Times New Roman" w:hAnsi="Times New Roman" w:cs="Times New Roman" w:hint="default"/>
      </w:rPr>
    </w:lvl>
    <w:lvl w:ilvl="4" w:tplc="04090003">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CE809DD"/>
    <w:multiLevelType w:val="hybridMultilevel"/>
    <w:tmpl w:val="0F6ABDB0"/>
    <w:lvl w:ilvl="0" w:tplc="FFFFFFFF">
      <w:start w:val="1"/>
      <w:numFmt w:val="bullet"/>
      <w:lvlText w:val=""/>
      <w:lvlJc w:val="left"/>
      <w:pPr>
        <w:ind w:left="774" w:hanging="360"/>
      </w:pPr>
      <w:rPr>
        <w:rFonts w:ascii="Symbol" w:hAnsi="Symbol" w:hint="default"/>
      </w:rPr>
    </w:lvl>
    <w:lvl w:ilvl="1" w:tplc="FFFFFFFF">
      <w:start w:val="1"/>
      <w:numFmt w:val="bullet"/>
      <w:lvlText w:val="-"/>
      <w:lvlJc w:val="left"/>
      <w:pPr>
        <w:ind w:left="1494" w:hanging="360"/>
      </w:pPr>
      <w:rPr>
        <w:rFonts w:ascii="Symbol" w:hAnsi="Symbol" w:hint="default"/>
      </w:rPr>
    </w:lvl>
    <w:lvl w:ilvl="2" w:tplc="FFFFFFFF">
      <w:start w:val="1"/>
      <w:numFmt w:val="bullet"/>
      <w:lvlText w:val=""/>
      <w:lvlJc w:val="left"/>
      <w:pPr>
        <w:ind w:left="2214" w:hanging="360"/>
      </w:pPr>
      <w:rPr>
        <w:rFonts w:ascii="Wingdings" w:hAnsi="Wingdings" w:hint="default"/>
      </w:rPr>
    </w:lvl>
    <w:lvl w:ilvl="3" w:tplc="FFFFFFFF">
      <w:start w:val="2"/>
      <w:numFmt w:val="bullet"/>
      <w:lvlText w:val="-"/>
      <w:lvlJc w:val="left"/>
      <w:pPr>
        <w:ind w:left="2934" w:hanging="360"/>
      </w:pPr>
      <w:rPr>
        <w:rFonts w:ascii="Times New Roman" w:eastAsia="Times New Roman" w:hAnsi="Times New Roman" w:cs="Times New Roman" w:hint="default"/>
      </w:rPr>
    </w:lvl>
    <w:lvl w:ilvl="4" w:tplc="6EA2B73E">
      <w:start w:val="1"/>
      <w:numFmt w:val="bullet"/>
      <w:lvlText w:val="▪"/>
      <w:lvlJc w:val="left"/>
      <w:pPr>
        <w:ind w:left="3654" w:hanging="360"/>
      </w:pPr>
      <w:rPr>
        <w:rFonts w:ascii="Times New Roman" w:hAnsi="Times New Roman" w:cs="Times New Roman" w:hint="default"/>
        <w:color w:val="auto"/>
      </w:rPr>
    </w:lvl>
    <w:lvl w:ilvl="5" w:tplc="FFFFFFFF" w:tentative="1">
      <w:start w:val="1"/>
      <w:numFmt w:val="bullet"/>
      <w:lvlText w:val=""/>
      <w:lvlJc w:val="left"/>
      <w:pPr>
        <w:ind w:left="4374" w:hanging="360"/>
      </w:pPr>
      <w:rPr>
        <w:rFonts w:ascii="Wingdings" w:hAnsi="Wingdings" w:hint="default"/>
      </w:rPr>
    </w:lvl>
    <w:lvl w:ilvl="6" w:tplc="FFFFFFFF" w:tentative="1">
      <w:start w:val="1"/>
      <w:numFmt w:val="bullet"/>
      <w:lvlText w:val=""/>
      <w:lvlJc w:val="left"/>
      <w:pPr>
        <w:ind w:left="5094" w:hanging="360"/>
      </w:pPr>
      <w:rPr>
        <w:rFonts w:ascii="Symbol" w:hAnsi="Symbol" w:hint="default"/>
      </w:rPr>
    </w:lvl>
    <w:lvl w:ilvl="7" w:tplc="FFFFFFFF" w:tentative="1">
      <w:start w:val="1"/>
      <w:numFmt w:val="bullet"/>
      <w:lvlText w:val="o"/>
      <w:lvlJc w:val="left"/>
      <w:pPr>
        <w:ind w:left="5814" w:hanging="360"/>
      </w:pPr>
      <w:rPr>
        <w:rFonts w:ascii="Courier New" w:hAnsi="Courier New" w:cs="Courier New" w:hint="default"/>
      </w:rPr>
    </w:lvl>
    <w:lvl w:ilvl="8" w:tplc="FFFFFFFF" w:tentative="1">
      <w:start w:val="1"/>
      <w:numFmt w:val="bullet"/>
      <w:lvlText w:val=""/>
      <w:lvlJc w:val="left"/>
      <w:pPr>
        <w:ind w:left="6534" w:hanging="360"/>
      </w:pPr>
      <w:rPr>
        <w:rFonts w:ascii="Wingdings" w:hAnsi="Wingdings" w:hint="default"/>
      </w:rPr>
    </w:lvl>
  </w:abstractNum>
  <w:abstractNum w:abstractNumId="8" w15:restartNumberingAfterBreak="0">
    <w:nsid w:val="2F6C7DD6"/>
    <w:multiLevelType w:val="hybridMultilevel"/>
    <w:tmpl w:val="778CD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64F75AD"/>
    <w:multiLevelType w:val="hybridMultilevel"/>
    <w:tmpl w:val="19369B46"/>
    <w:lvl w:ilvl="0" w:tplc="FFFFFFFF">
      <w:start w:val="1"/>
      <w:numFmt w:val="bullet"/>
      <w:lvlText w:val=""/>
      <w:lvlJc w:val="left"/>
      <w:pPr>
        <w:ind w:left="774" w:hanging="360"/>
      </w:pPr>
      <w:rPr>
        <w:rFonts w:ascii="Symbol" w:hAnsi="Symbol" w:hint="default"/>
      </w:rPr>
    </w:lvl>
    <w:lvl w:ilvl="1" w:tplc="FFFFFFFF">
      <w:start w:val="1"/>
      <w:numFmt w:val="bullet"/>
      <w:lvlText w:val="-"/>
      <w:lvlJc w:val="left"/>
      <w:pPr>
        <w:ind w:left="1494" w:hanging="360"/>
      </w:pPr>
      <w:rPr>
        <w:rFonts w:ascii="Symbol" w:hAnsi="Symbol" w:hint="default"/>
      </w:rPr>
    </w:lvl>
    <w:lvl w:ilvl="2" w:tplc="FFFFFFFF">
      <w:start w:val="1"/>
      <w:numFmt w:val="bullet"/>
      <w:lvlText w:val=""/>
      <w:lvlJc w:val="left"/>
      <w:pPr>
        <w:ind w:left="2214" w:hanging="360"/>
      </w:pPr>
      <w:rPr>
        <w:rFonts w:ascii="Wingdings" w:hAnsi="Wingdings" w:hint="default"/>
      </w:rPr>
    </w:lvl>
    <w:lvl w:ilvl="3" w:tplc="FFFFFFFF">
      <w:start w:val="2"/>
      <w:numFmt w:val="bullet"/>
      <w:lvlText w:val="-"/>
      <w:lvlJc w:val="left"/>
      <w:pPr>
        <w:ind w:left="2934" w:hanging="360"/>
      </w:pPr>
      <w:rPr>
        <w:rFonts w:ascii="Times New Roman" w:eastAsia="Times New Roman" w:hAnsi="Times New Roman" w:cs="Times New Roman" w:hint="default"/>
      </w:rPr>
    </w:lvl>
    <w:lvl w:ilvl="4" w:tplc="6EA2B73E">
      <w:start w:val="1"/>
      <w:numFmt w:val="bullet"/>
      <w:lvlText w:val="▪"/>
      <w:lvlJc w:val="left"/>
      <w:pPr>
        <w:ind w:left="3654" w:hanging="360"/>
      </w:pPr>
      <w:rPr>
        <w:rFonts w:ascii="Times New Roman" w:hAnsi="Times New Roman" w:cs="Times New Roman" w:hint="default"/>
        <w:color w:val="auto"/>
      </w:rPr>
    </w:lvl>
    <w:lvl w:ilvl="5" w:tplc="FFFFFFFF" w:tentative="1">
      <w:start w:val="1"/>
      <w:numFmt w:val="bullet"/>
      <w:lvlText w:val=""/>
      <w:lvlJc w:val="left"/>
      <w:pPr>
        <w:ind w:left="4374" w:hanging="360"/>
      </w:pPr>
      <w:rPr>
        <w:rFonts w:ascii="Wingdings" w:hAnsi="Wingdings" w:hint="default"/>
      </w:rPr>
    </w:lvl>
    <w:lvl w:ilvl="6" w:tplc="FFFFFFFF" w:tentative="1">
      <w:start w:val="1"/>
      <w:numFmt w:val="bullet"/>
      <w:lvlText w:val=""/>
      <w:lvlJc w:val="left"/>
      <w:pPr>
        <w:ind w:left="5094" w:hanging="360"/>
      </w:pPr>
      <w:rPr>
        <w:rFonts w:ascii="Symbol" w:hAnsi="Symbol" w:hint="default"/>
      </w:rPr>
    </w:lvl>
    <w:lvl w:ilvl="7" w:tplc="FFFFFFFF" w:tentative="1">
      <w:start w:val="1"/>
      <w:numFmt w:val="bullet"/>
      <w:lvlText w:val="o"/>
      <w:lvlJc w:val="left"/>
      <w:pPr>
        <w:ind w:left="5814" w:hanging="360"/>
      </w:pPr>
      <w:rPr>
        <w:rFonts w:ascii="Courier New" w:hAnsi="Courier New" w:cs="Courier New" w:hint="default"/>
      </w:rPr>
    </w:lvl>
    <w:lvl w:ilvl="8" w:tplc="FFFFFFFF" w:tentative="1">
      <w:start w:val="1"/>
      <w:numFmt w:val="bullet"/>
      <w:lvlText w:val=""/>
      <w:lvlJc w:val="left"/>
      <w:pPr>
        <w:ind w:left="6534" w:hanging="360"/>
      </w:pPr>
      <w:rPr>
        <w:rFonts w:ascii="Wingdings" w:hAnsi="Wingdings" w:hint="default"/>
      </w:r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45474E1"/>
    <w:multiLevelType w:val="hybridMultilevel"/>
    <w:tmpl w:val="F1C81132"/>
    <w:lvl w:ilvl="0" w:tplc="A44C8392">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1"/>
  </w:num>
  <w:num w:numId="2" w16cid:durableId="929511136">
    <w:abstractNumId w:val="2"/>
  </w:num>
  <w:num w:numId="3" w16cid:durableId="23946690">
    <w:abstractNumId w:val="21"/>
  </w:num>
  <w:num w:numId="4" w16cid:durableId="1656913690">
    <w:abstractNumId w:val="19"/>
  </w:num>
  <w:num w:numId="5" w16cid:durableId="2001150915">
    <w:abstractNumId w:val="10"/>
  </w:num>
  <w:num w:numId="6" w16cid:durableId="1197737513">
    <w:abstractNumId w:val="22"/>
  </w:num>
  <w:num w:numId="7" w16cid:durableId="1890265285">
    <w:abstractNumId w:val="3"/>
  </w:num>
  <w:num w:numId="8" w16cid:durableId="2057729482">
    <w:abstractNumId w:val="9"/>
  </w:num>
  <w:num w:numId="9" w16cid:durableId="382338813">
    <w:abstractNumId w:val="17"/>
  </w:num>
  <w:num w:numId="10" w16cid:durableId="690104006">
    <w:abstractNumId w:val="23"/>
  </w:num>
  <w:num w:numId="11" w16cid:durableId="2028945436">
    <w:abstractNumId w:val="18"/>
  </w:num>
  <w:num w:numId="12" w16cid:durableId="1055741490">
    <w:abstractNumId w:val="15"/>
  </w:num>
  <w:num w:numId="13" w16cid:durableId="1484546794">
    <w:abstractNumId w:val="20"/>
  </w:num>
  <w:num w:numId="14" w16cid:durableId="732309806">
    <w:abstractNumId w:val="5"/>
  </w:num>
  <w:num w:numId="15" w16cid:durableId="1892882811">
    <w:abstractNumId w:val="13"/>
  </w:num>
  <w:num w:numId="16" w16cid:durableId="2106415181">
    <w:abstractNumId w:val="4"/>
  </w:num>
  <w:num w:numId="17" w16cid:durableId="1282305551">
    <w:abstractNumId w:val="12"/>
  </w:num>
  <w:num w:numId="18" w16cid:durableId="1211961585">
    <w:abstractNumId w:val="6"/>
  </w:num>
  <w:num w:numId="19" w16cid:durableId="190462876">
    <w:abstractNumId w:val="8"/>
  </w:num>
  <w:num w:numId="20" w16cid:durableId="1614559431">
    <w:abstractNumId w:val="1"/>
  </w:num>
  <w:num w:numId="21" w16cid:durableId="1825707326">
    <w:abstractNumId w:val="7"/>
  </w:num>
  <w:num w:numId="22" w16cid:durableId="309290197">
    <w:abstractNumId w:val="14"/>
  </w:num>
  <w:num w:numId="23" w16cid:durableId="1450003022">
    <w:abstractNumId w:val="0"/>
  </w:num>
  <w:num w:numId="24" w16cid:durableId="91890170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076D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D6018"/>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1EA1"/>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3559B"/>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8581E"/>
    <w:rsid w:val="007879B1"/>
    <w:rsid w:val="007A3A5A"/>
    <w:rsid w:val="007A4370"/>
    <w:rsid w:val="007E1D15"/>
    <w:rsid w:val="007E1DEA"/>
    <w:rsid w:val="007E2202"/>
    <w:rsid w:val="008145EA"/>
    <w:rsid w:val="00815869"/>
    <w:rsid w:val="00815B38"/>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72603"/>
    <w:rsid w:val="00B73F20"/>
    <w:rsid w:val="00B84623"/>
    <w:rsid w:val="00BA494B"/>
    <w:rsid w:val="00BA51EF"/>
    <w:rsid w:val="00BB66D5"/>
    <w:rsid w:val="00BC7E6E"/>
    <w:rsid w:val="00BE1D1F"/>
    <w:rsid w:val="00BE256D"/>
    <w:rsid w:val="00BE3060"/>
    <w:rsid w:val="00BE5E66"/>
    <w:rsid w:val="00BE6BBA"/>
    <w:rsid w:val="00C00281"/>
    <w:rsid w:val="00C0151D"/>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01DF6"/>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042E"/>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665963"/>
    <w:pPr>
      <w:ind w:left="1418" w:hanging="1418"/>
      <w:outlineLvl w:val="3"/>
    </w:pPr>
    <w:rPr>
      <w:sz w:val="24"/>
    </w:rPr>
  </w:style>
  <w:style w:type="paragraph" w:styleId="Heading5">
    <w:name w:val="heading 5"/>
    <w:aliases w:val="H5"/>
    <w:basedOn w:val="Heading4"/>
    <w:next w:val="Normal"/>
    <w:link w:val="Heading5Char"/>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076DC"/>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1076DC"/>
    <w:rPr>
      <w:rFonts w:ascii="Arial" w:eastAsia="Times New Roman" w:hAnsi="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6/Docs/R4-2302231.zip"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WG4_Radio/TSGR4_106/Docs/R4-2302994.zip" TargetMode="External"/><Relationship Id="rId12" Type="http://schemas.openxmlformats.org/officeDocument/2006/relationships/hyperlink" Target="https://www.3gpp.org/ftp/TSG_RAN/WG4_Radio/TSGR4_106/Docs/R4-230297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06/Docs/R4-2302972.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3gpp.org/ftp/TSG_RAN/WG4_Radio/TSGR4_106/Docs/R4-2302916.zip" TargetMode="External"/><Relationship Id="rId4" Type="http://schemas.openxmlformats.org/officeDocument/2006/relationships/webSettings" Target="webSettings.xml"/><Relationship Id="rId9" Type="http://schemas.openxmlformats.org/officeDocument/2006/relationships/hyperlink" Target="https://www.3gpp.org/ftp/TSG_RAN/WG4_Radio/TSGR4_106/Docs/R4-2302916.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TotalTime>
  <Pages>9</Pages>
  <Words>3661</Words>
  <Characters>20981</Characters>
  <Application>Microsoft Office Word</Application>
  <DocSecurity>0</DocSecurity>
  <Lines>174</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24593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6</cp:revision>
  <dcterms:created xsi:type="dcterms:W3CDTF">2023-03-10T16:01:00Z</dcterms:created>
  <dcterms:modified xsi:type="dcterms:W3CDTF">2023-03-12T17:46:00Z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